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8772DF" w:rsidRDefault="00BD676E" w:rsidP="008772DF">
      <w:pPr>
        <w:spacing w:line="480" w:lineRule="auto"/>
        <w:jc w:val="center"/>
        <w:rPr>
          <w:rFonts w:ascii="Times New Roman" w:hAnsi="Times New Roman" w:cs="Times New Roman"/>
          <w:sz w:val="24"/>
          <w:szCs w:val="24"/>
        </w:rPr>
      </w:pPr>
    </w:p>
    <w:p w:rsidR="00BD676E" w:rsidRPr="008772DF" w:rsidRDefault="00BD676E" w:rsidP="008772DF">
      <w:pPr>
        <w:spacing w:line="480" w:lineRule="auto"/>
        <w:jc w:val="center"/>
        <w:rPr>
          <w:rFonts w:ascii="Times New Roman" w:hAnsi="Times New Roman" w:cs="Times New Roman"/>
          <w:sz w:val="24"/>
          <w:szCs w:val="24"/>
        </w:rPr>
      </w:pPr>
    </w:p>
    <w:p w:rsidR="00BD676E" w:rsidRPr="008772DF" w:rsidRDefault="00BD676E" w:rsidP="008772DF">
      <w:pPr>
        <w:spacing w:line="480" w:lineRule="auto"/>
        <w:jc w:val="center"/>
        <w:rPr>
          <w:rFonts w:ascii="Times New Roman" w:hAnsi="Times New Roman" w:cs="Times New Roman"/>
          <w:sz w:val="24"/>
          <w:szCs w:val="24"/>
        </w:rPr>
      </w:pPr>
    </w:p>
    <w:p w:rsidR="00BD676E" w:rsidRPr="008772DF" w:rsidRDefault="00BD676E" w:rsidP="008772DF">
      <w:pPr>
        <w:spacing w:line="480" w:lineRule="auto"/>
        <w:jc w:val="center"/>
        <w:rPr>
          <w:rFonts w:ascii="Times New Roman" w:hAnsi="Times New Roman" w:cs="Times New Roman"/>
          <w:sz w:val="24"/>
          <w:szCs w:val="24"/>
        </w:rPr>
      </w:pPr>
    </w:p>
    <w:p w:rsidR="00BD676E" w:rsidRPr="008772DF" w:rsidRDefault="00BD676E" w:rsidP="008772DF">
      <w:pPr>
        <w:spacing w:line="480" w:lineRule="auto"/>
        <w:jc w:val="center"/>
        <w:rPr>
          <w:rFonts w:ascii="Times New Roman" w:hAnsi="Times New Roman" w:cs="Times New Roman"/>
          <w:sz w:val="24"/>
          <w:szCs w:val="24"/>
        </w:rPr>
      </w:pPr>
    </w:p>
    <w:p w:rsidR="00264D11" w:rsidRDefault="00264D11" w:rsidP="008772DF">
      <w:pPr>
        <w:spacing w:line="480" w:lineRule="auto"/>
        <w:jc w:val="center"/>
        <w:rPr>
          <w:rFonts w:ascii="Times New Roman" w:hAnsi="Times New Roman" w:cs="Times New Roman"/>
          <w:sz w:val="24"/>
          <w:szCs w:val="24"/>
        </w:rPr>
      </w:pPr>
      <w:r>
        <w:rPr>
          <w:rFonts w:ascii="Times New Roman" w:hAnsi="Times New Roman" w:cs="Times New Roman"/>
          <w:sz w:val="24"/>
          <w:szCs w:val="24"/>
        </w:rPr>
        <w:t>Gail’s IT System Risks and Threats</w:t>
      </w:r>
    </w:p>
    <w:p w:rsidR="00BD676E" w:rsidRPr="008772DF" w:rsidRDefault="00BD676E"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t>Name</w:t>
      </w:r>
    </w:p>
    <w:p w:rsidR="00BD676E" w:rsidRPr="008772DF" w:rsidRDefault="00BD676E"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t>Course</w:t>
      </w:r>
    </w:p>
    <w:p w:rsidR="00BD676E" w:rsidRPr="008772DF" w:rsidRDefault="00BD676E"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t>Instructor</w:t>
      </w:r>
    </w:p>
    <w:p w:rsidR="00BD676E" w:rsidRPr="008772DF" w:rsidRDefault="00BD676E"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t>Institution</w:t>
      </w:r>
    </w:p>
    <w:p w:rsidR="00BD676E" w:rsidRPr="008772DF" w:rsidRDefault="00BD676E"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t>Date</w:t>
      </w:r>
    </w:p>
    <w:p w:rsidR="00BD676E" w:rsidRPr="008772DF" w:rsidRDefault="00BD676E" w:rsidP="008772DF">
      <w:pPr>
        <w:spacing w:line="480" w:lineRule="auto"/>
        <w:rPr>
          <w:rFonts w:ascii="Times New Roman" w:hAnsi="Times New Roman" w:cs="Times New Roman"/>
          <w:sz w:val="24"/>
          <w:szCs w:val="24"/>
        </w:rPr>
      </w:pPr>
      <w:r w:rsidRPr="008772DF">
        <w:rPr>
          <w:rFonts w:ascii="Times New Roman" w:hAnsi="Times New Roman" w:cs="Times New Roman"/>
          <w:sz w:val="24"/>
          <w:szCs w:val="24"/>
        </w:rPr>
        <w:br w:type="page"/>
      </w:r>
    </w:p>
    <w:p w:rsidR="008772DF" w:rsidRDefault="008772DF" w:rsidP="008772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Executive Summary.</w:t>
      </w:r>
    </w:p>
    <w:p w:rsidR="00DB1CA3" w:rsidRDefault="00FB4A65" w:rsidP="008772DF">
      <w:pPr>
        <w:spacing w:line="480" w:lineRule="auto"/>
        <w:rPr>
          <w:rFonts w:ascii="Times New Roman" w:hAnsi="Times New Roman" w:cs="Times New Roman"/>
          <w:sz w:val="24"/>
          <w:szCs w:val="24"/>
        </w:rPr>
      </w:pPr>
      <w:r>
        <w:rPr>
          <w:rFonts w:ascii="Times New Roman" w:hAnsi="Times New Roman" w:cs="Times New Roman"/>
          <w:sz w:val="24"/>
          <w:szCs w:val="24"/>
        </w:rPr>
        <w:tab/>
      </w:r>
      <w:r w:rsidR="005E3C62" w:rsidRPr="008772DF">
        <w:rPr>
          <w:rFonts w:ascii="Times New Roman" w:hAnsi="Times New Roman" w:cs="Times New Roman"/>
          <w:sz w:val="24"/>
          <w:szCs w:val="24"/>
        </w:rPr>
        <w:t>Ev</w:t>
      </w:r>
      <w:r>
        <w:rPr>
          <w:rFonts w:ascii="Times New Roman" w:hAnsi="Times New Roman" w:cs="Times New Roman"/>
          <w:sz w:val="24"/>
          <w:szCs w:val="24"/>
        </w:rPr>
        <w:t>ery organization has a mission and the Gail organization</w:t>
      </w:r>
      <w:r w:rsidR="005E3C62" w:rsidRPr="008772DF">
        <w:rPr>
          <w:rFonts w:ascii="Times New Roman" w:hAnsi="Times New Roman" w:cs="Times New Roman"/>
          <w:sz w:val="24"/>
          <w:szCs w:val="24"/>
        </w:rPr>
        <w:t xml:space="preserve"> use automated information technology (IT) systems</w:t>
      </w:r>
      <w:r>
        <w:rPr>
          <w:rFonts w:ascii="Times New Roman" w:hAnsi="Times New Roman" w:cs="Times New Roman"/>
          <w:sz w:val="24"/>
          <w:szCs w:val="24"/>
        </w:rPr>
        <w:t xml:space="preserve"> to process its</w:t>
      </w:r>
      <w:r w:rsidR="005E3C62" w:rsidRPr="008772DF">
        <w:rPr>
          <w:rFonts w:ascii="Times New Roman" w:hAnsi="Times New Roman" w:cs="Times New Roman"/>
          <w:sz w:val="24"/>
          <w:szCs w:val="24"/>
        </w:rPr>
        <w:t xml:space="preserve"> informa</w:t>
      </w:r>
      <w:r>
        <w:rPr>
          <w:rFonts w:ascii="Times New Roman" w:hAnsi="Times New Roman" w:cs="Times New Roman"/>
          <w:sz w:val="24"/>
          <w:szCs w:val="24"/>
        </w:rPr>
        <w:t>tion for better support of its</w:t>
      </w:r>
      <w:r w:rsidR="005E3C62" w:rsidRPr="008772DF">
        <w:rPr>
          <w:rFonts w:ascii="Times New Roman" w:hAnsi="Times New Roman" w:cs="Times New Roman"/>
          <w:sz w:val="24"/>
          <w:szCs w:val="24"/>
        </w:rPr>
        <w:t xml:space="preserve"> missions</w:t>
      </w:r>
      <w:r>
        <w:rPr>
          <w:rFonts w:ascii="Times New Roman" w:hAnsi="Times New Roman" w:cs="Times New Roman"/>
          <w:sz w:val="24"/>
          <w:szCs w:val="24"/>
        </w:rPr>
        <w:t>. IT system</w:t>
      </w:r>
      <w:r w:rsidR="005E3C62" w:rsidRPr="008772DF">
        <w:rPr>
          <w:rFonts w:ascii="Times New Roman" w:hAnsi="Times New Roman" w:cs="Times New Roman"/>
          <w:sz w:val="24"/>
          <w:szCs w:val="24"/>
        </w:rPr>
        <w:t xml:space="preserve"> risk management plays a critical role in protecting an organization’s information assets, and therefore its mission, from IT-related risk. An effective risk management process is an important component of a successful IT security program. The principal goal of an organization’s risk management process should be to protect the organization and its ability to perform their mission, not just its IT assets. Therefore, the</w:t>
      </w:r>
      <w:r>
        <w:rPr>
          <w:rFonts w:ascii="Times New Roman" w:hAnsi="Times New Roman" w:cs="Times New Roman"/>
          <w:sz w:val="24"/>
          <w:szCs w:val="24"/>
        </w:rPr>
        <w:t xml:space="preserve"> Gail’s</w:t>
      </w:r>
      <w:r w:rsidR="005E3C62" w:rsidRPr="008772DF">
        <w:rPr>
          <w:rFonts w:ascii="Times New Roman" w:hAnsi="Times New Roman" w:cs="Times New Roman"/>
          <w:sz w:val="24"/>
          <w:szCs w:val="24"/>
        </w:rPr>
        <w:t xml:space="preserve"> risk management process should not be treated primarily as a technical function carried out by the IT experts who operate and manage the IT system, but as an essential management function of the organization.</w:t>
      </w:r>
    </w:p>
    <w:p w:rsidR="00F34B96" w:rsidRPr="005E3C62" w:rsidRDefault="00FB4A65" w:rsidP="00F34B96">
      <w:pPr>
        <w:pStyle w:val="NormalWeb"/>
        <w:spacing w:before="0" w:beforeAutospacing="0" w:after="150" w:afterAutospacing="0" w:line="480" w:lineRule="auto"/>
        <w:rPr>
          <w:color w:val="1D1D1D"/>
          <w:shd w:val="clear" w:color="auto" w:fill="FFFFFF"/>
        </w:rPr>
      </w:pPr>
      <w:r>
        <w:rPr>
          <w:color w:val="1D1D1D"/>
          <w:shd w:val="clear" w:color="auto" w:fill="FFFFFF"/>
        </w:rPr>
        <w:tab/>
      </w:r>
      <w:r w:rsidR="00F34B96" w:rsidRPr="005E3C62">
        <w:rPr>
          <w:color w:val="1D1D1D"/>
          <w:shd w:val="clear" w:color="auto" w:fill="FFFFFF"/>
        </w:rPr>
        <w:t xml:space="preserve">Any discussion on </w:t>
      </w:r>
      <w:r>
        <w:rPr>
          <w:color w:val="1D1D1D"/>
          <w:shd w:val="clear" w:color="auto" w:fill="FFFFFF"/>
        </w:rPr>
        <w:t xml:space="preserve">Gail’s </w:t>
      </w:r>
      <w:r w:rsidR="00F34B96" w:rsidRPr="005E3C62">
        <w:rPr>
          <w:color w:val="1D1D1D"/>
          <w:shd w:val="clear" w:color="auto" w:fill="FFFFFF"/>
        </w:rPr>
        <w:t>network security will include these three common terms:</w:t>
      </w:r>
    </w:p>
    <w:p w:rsidR="00F34B96" w:rsidRPr="005E3C62" w:rsidRDefault="00F34B96" w:rsidP="00FB4A65">
      <w:pPr>
        <w:pStyle w:val="NormalWeb"/>
        <w:numPr>
          <w:ilvl w:val="0"/>
          <w:numId w:val="3"/>
        </w:numPr>
        <w:spacing w:before="0" w:beforeAutospacing="0" w:after="150" w:afterAutospacing="0" w:line="480" w:lineRule="auto"/>
        <w:rPr>
          <w:color w:val="1D1D1D"/>
          <w:shd w:val="clear" w:color="auto" w:fill="FFFFFF"/>
        </w:rPr>
      </w:pPr>
      <w:r w:rsidRPr="008772DF">
        <w:rPr>
          <w:color w:val="1D1D1D"/>
          <w:shd w:val="clear" w:color="auto" w:fill="FFFFFF"/>
        </w:rPr>
        <w:t>Vulnerability:</w:t>
      </w:r>
      <w:r w:rsidRPr="005E3C62">
        <w:rPr>
          <w:color w:val="1D1D1D"/>
          <w:shd w:val="clear" w:color="auto" w:fill="FFFFFF"/>
        </w:rPr>
        <w:t> An inherent weakness in the network, and network device. It could be hardware or software or both. Possible vulnerabilities could include routers, switches, servers, and security devices themselves.</w:t>
      </w:r>
    </w:p>
    <w:p w:rsidR="00F34B96" w:rsidRPr="005E3C62" w:rsidRDefault="00F34B96" w:rsidP="00FB4A65">
      <w:pPr>
        <w:pStyle w:val="NormalWeb"/>
        <w:numPr>
          <w:ilvl w:val="0"/>
          <w:numId w:val="3"/>
        </w:numPr>
        <w:spacing w:before="0" w:beforeAutospacing="0" w:after="150" w:afterAutospacing="0" w:line="480" w:lineRule="auto"/>
        <w:rPr>
          <w:color w:val="1D1D1D"/>
          <w:shd w:val="clear" w:color="auto" w:fill="FFFFFF"/>
        </w:rPr>
      </w:pPr>
      <w:r w:rsidRPr="008772DF">
        <w:rPr>
          <w:color w:val="1D1D1D"/>
          <w:shd w:val="clear" w:color="auto" w:fill="FFFFFF"/>
        </w:rPr>
        <w:t>Threat:</w:t>
      </w:r>
      <w:r w:rsidRPr="005E3C62">
        <w:rPr>
          <w:color w:val="1D1D1D"/>
          <w:shd w:val="clear" w:color="auto" w:fill="FFFFFF"/>
        </w:rPr>
        <w:t> A threat is what can go wrong because of the exploit of the vulnerabilities or attack on the assets, such as data theft or unauthorized modification of the data.</w:t>
      </w:r>
    </w:p>
    <w:p w:rsidR="00F34B96" w:rsidRPr="005E3C62" w:rsidRDefault="00F34B96" w:rsidP="00FB4A65">
      <w:pPr>
        <w:pStyle w:val="NormalWeb"/>
        <w:numPr>
          <w:ilvl w:val="0"/>
          <w:numId w:val="3"/>
        </w:numPr>
        <w:spacing w:before="0" w:beforeAutospacing="0" w:after="150" w:afterAutospacing="0" w:line="480" w:lineRule="auto"/>
        <w:rPr>
          <w:color w:val="1D1D1D"/>
          <w:shd w:val="clear" w:color="auto" w:fill="FFFFFF"/>
        </w:rPr>
      </w:pPr>
      <w:r w:rsidRPr="008772DF">
        <w:rPr>
          <w:color w:val="1D1D1D"/>
          <w:shd w:val="clear" w:color="auto" w:fill="FFFFFF"/>
        </w:rPr>
        <w:t>Attack:</w:t>
      </w:r>
      <w:r w:rsidRPr="005E3C62">
        <w:rPr>
          <w:color w:val="1D1D1D"/>
          <w:shd w:val="clear" w:color="auto" w:fill="FFFFFF"/>
        </w:rPr>
        <w:t> An attack is an unauthorized action with the intent to cause damage, or hinder or breach security of a network. An attack is launched by intruders to damage the network and network resources such as end-point devices, servers, or desktops which are vulnerable.</w:t>
      </w:r>
    </w:p>
    <w:p w:rsidR="008772DF" w:rsidRPr="008772DF" w:rsidRDefault="008772DF" w:rsidP="008772DF">
      <w:pPr>
        <w:spacing w:line="480" w:lineRule="auto"/>
        <w:rPr>
          <w:rFonts w:ascii="Times New Roman" w:hAnsi="Times New Roman" w:cs="Times New Roman"/>
          <w:sz w:val="24"/>
          <w:szCs w:val="24"/>
        </w:rPr>
      </w:pPr>
    </w:p>
    <w:p w:rsidR="008772DF" w:rsidRDefault="008772DF" w:rsidP="008772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Importance of </w:t>
      </w:r>
      <w:r w:rsidR="00FB4A65">
        <w:rPr>
          <w:rFonts w:ascii="Times New Roman" w:hAnsi="Times New Roman" w:cs="Times New Roman"/>
          <w:sz w:val="24"/>
          <w:szCs w:val="24"/>
        </w:rPr>
        <w:t xml:space="preserve">Gail’s </w:t>
      </w:r>
      <w:r>
        <w:rPr>
          <w:rFonts w:ascii="Times New Roman" w:hAnsi="Times New Roman" w:cs="Times New Roman"/>
          <w:sz w:val="24"/>
          <w:szCs w:val="24"/>
        </w:rPr>
        <w:t>Risk Management Assessment.</w:t>
      </w:r>
    </w:p>
    <w:p w:rsidR="008772DF" w:rsidRDefault="00DE6776" w:rsidP="00FB4A65">
      <w:pPr>
        <w:spacing w:line="480" w:lineRule="auto"/>
        <w:rPr>
          <w:rFonts w:ascii="Times New Roman" w:hAnsi="Times New Roman" w:cs="Times New Roman"/>
          <w:sz w:val="24"/>
          <w:szCs w:val="24"/>
        </w:rPr>
      </w:pPr>
      <w:r>
        <w:rPr>
          <w:rFonts w:ascii="Times New Roman" w:hAnsi="Times New Roman" w:cs="Times New Roman"/>
          <w:sz w:val="24"/>
          <w:szCs w:val="24"/>
        </w:rPr>
        <w:tab/>
      </w:r>
      <w:r w:rsidR="005E3C62" w:rsidRPr="008772DF">
        <w:rPr>
          <w:rFonts w:ascii="Times New Roman" w:hAnsi="Times New Roman" w:cs="Times New Roman"/>
          <w:sz w:val="24"/>
          <w:szCs w:val="24"/>
        </w:rPr>
        <w:t>The objective of performing risk management is to enable the organization to accompli</w:t>
      </w:r>
      <w:r w:rsidR="008772DF">
        <w:rPr>
          <w:rFonts w:ascii="Times New Roman" w:hAnsi="Times New Roman" w:cs="Times New Roman"/>
          <w:sz w:val="24"/>
          <w:szCs w:val="24"/>
        </w:rPr>
        <w:t>sh its mission</w:t>
      </w:r>
      <w:r w:rsidR="005E3C62" w:rsidRPr="008772DF">
        <w:rPr>
          <w:rFonts w:ascii="Times New Roman" w:hAnsi="Times New Roman" w:cs="Times New Roman"/>
          <w:sz w:val="24"/>
          <w:szCs w:val="24"/>
        </w:rPr>
        <w:t xml:space="preserve"> by better securing the IT systems that store, process, or transm</w:t>
      </w:r>
      <w:r w:rsidR="008772DF">
        <w:rPr>
          <w:rFonts w:ascii="Times New Roman" w:hAnsi="Times New Roman" w:cs="Times New Roman"/>
          <w:sz w:val="24"/>
          <w:szCs w:val="24"/>
        </w:rPr>
        <w:t>it organizational information</w:t>
      </w:r>
      <w:r w:rsidR="00751A5A">
        <w:rPr>
          <w:rFonts w:ascii="Times New Roman" w:hAnsi="Times New Roman" w:cs="Times New Roman"/>
          <w:sz w:val="24"/>
          <w:szCs w:val="24"/>
        </w:rPr>
        <w:t>. This assessment report will enable the mana</w:t>
      </w:r>
      <w:r w:rsidR="005E3C62" w:rsidRPr="008772DF">
        <w:rPr>
          <w:rFonts w:ascii="Times New Roman" w:hAnsi="Times New Roman" w:cs="Times New Roman"/>
          <w:sz w:val="24"/>
          <w:szCs w:val="24"/>
        </w:rPr>
        <w:t>gement to make well-informed risk management decisions to justify the expenditures that</w:t>
      </w:r>
      <w:r w:rsidR="008772DF">
        <w:rPr>
          <w:rFonts w:ascii="Times New Roman" w:hAnsi="Times New Roman" w:cs="Times New Roman"/>
          <w:sz w:val="24"/>
          <w:szCs w:val="24"/>
        </w:rPr>
        <w:t xml:space="preserve"> are part of an IT budget; and</w:t>
      </w:r>
      <w:r w:rsidR="00751A5A">
        <w:rPr>
          <w:rFonts w:ascii="Times New Roman" w:hAnsi="Times New Roman" w:cs="Times New Roman"/>
          <w:sz w:val="24"/>
          <w:szCs w:val="24"/>
        </w:rPr>
        <w:t xml:space="preserve"> assist</w:t>
      </w:r>
      <w:r w:rsidR="005E3C62" w:rsidRPr="008772DF">
        <w:rPr>
          <w:rFonts w:ascii="Times New Roman" w:hAnsi="Times New Roman" w:cs="Times New Roman"/>
          <w:sz w:val="24"/>
          <w:szCs w:val="24"/>
        </w:rPr>
        <w:t xml:space="preserve"> </w:t>
      </w:r>
      <w:r w:rsidR="00751A5A">
        <w:rPr>
          <w:rFonts w:ascii="Times New Roman" w:hAnsi="Times New Roman" w:cs="Times New Roman"/>
          <w:sz w:val="24"/>
          <w:szCs w:val="24"/>
        </w:rPr>
        <w:t xml:space="preserve">the management in accrediting </w:t>
      </w:r>
      <w:r w:rsidR="008772DF">
        <w:rPr>
          <w:rFonts w:ascii="Times New Roman" w:hAnsi="Times New Roman" w:cs="Times New Roman"/>
          <w:sz w:val="24"/>
          <w:szCs w:val="24"/>
        </w:rPr>
        <w:t>the IT systems</w:t>
      </w:r>
      <w:r w:rsidR="005E3C62" w:rsidRPr="008772DF">
        <w:rPr>
          <w:rFonts w:ascii="Times New Roman" w:hAnsi="Times New Roman" w:cs="Times New Roman"/>
          <w:sz w:val="24"/>
          <w:szCs w:val="24"/>
        </w:rPr>
        <w:t xml:space="preserve"> on the basis of the supporting </w:t>
      </w:r>
      <w:r w:rsidR="00751A5A">
        <w:rPr>
          <w:rFonts w:ascii="Times New Roman" w:hAnsi="Times New Roman" w:cs="Times New Roman"/>
          <w:sz w:val="24"/>
          <w:szCs w:val="24"/>
        </w:rPr>
        <w:t>documentation resulting from this</w:t>
      </w:r>
      <w:r w:rsidR="005E3C62" w:rsidRPr="008772DF">
        <w:rPr>
          <w:rFonts w:ascii="Times New Roman" w:hAnsi="Times New Roman" w:cs="Times New Roman"/>
          <w:sz w:val="24"/>
          <w:szCs w:val="24"/>
        </w:rPr>
        <w:t xml:space="preserve"> performance of risk</w:t>
      </w:r>
      <w:r w:rsidR="00751A5A">
        <w:rPr>
          <w:rFonts w:ascii="Times New Roman" w:hAnsi="Times New Roman" w:cs="Times New Roman"/>
          <w:sz w:val="24"/>
          <w:szCs w:val="24"/>
        </w:rPr>
        <w:t xml:space="preserve"> evaluation</w:t>
      </w:r>
      <w:r w:rsidR="00A36067">
        <w:rPr>
          <w:rFonts w:ascii="Times New Roman" w:hAnsi="Times New Roman" w:cs="Times New Roman"/>
          <w:sz w:val="24"/>
          <w:szCs w:val="24"/>
        </w:rPr>
        <w:t xml:space="preserve"> (</w:t>
      </w:r>
      <w:proofErr w:type="spellStart"/>
      <w:r w:rsidR="00A36067">
        <w:rPr>
          <w:rFonts w:ascii="Times New Roman" w:hAnsi="Times New Roman" w:cs="Times New Roman"/>
          <w:color w:val="222222"/>
          <w:sz w:val="24"/>
          <w:szCs w:val="24"/>
          <w:shd w:val="clear" w:color="auto" w:fill="FFFFFF"/>
        </w:rPr>
        <w:t>Shmueli</w:t>
      </w:r>
      <w:proofErr w:type="spellEnd"/>
      <w:r w:rsidR="00A36067">
        <w:rPr>
          <w:rFonts w:ascii="Times New Roman" w:hAnsi="Times New Roman" w:cs="Times New Roman"/>
          <w:color w:val="222222"/>
          <w:sz w:val="24"/>
          <w:szCs w:val="24"/>
          <w:shd w:val="clear" w:color="auto" w:fill="FFFFFF"/>
        </w:rPr>
        <w:t xml:space="preserve"> &amp; </w:t>
      </w:r>
      <w:proofErr w:type="spellStart"/>
      <w:r w:rsidR="00A36067">
        <w:rPr>
          <w:rFonts w:ascii="Times New Roman" w:hAnsi="Times New Roman" w:cs="Times New Roman"/>
          <w:color w:val="222222"/>
          <w:sz w:val="24"/>
          <w:szCs w:val="24"/>
          <w:shd w:val="clear" w:color="auto" w:fill="FFFFFF"/>
        </w:rPr>
        <w:t>Koppius</w:t>
      </w:r>
      <w:proofErr w:type="spellEnd"/>
      <w:r w:rsidR="00A36067">
        <w:rPr>
          <w:rFonts w:ascii="Times New Roman" w:hAnsi="Times New Roman" w:cs="Times New Roman"/>
          <w:color w:val="222222"/>
          <w:sz w:val="24"/>
          <w:szCs w:val="24"/>
          <w:shd w:val="clear" w:color="auto" w:fill="FFFFFF"/>
        </w:rPr>
        <w:t xml:space="preserve">, </w:t>
      </w:r>
      <w:r w:rsidR="00A36067" w:rsidRPr="00A36067">
        <w:rPr>
          <w:rFonts w:ascii="Times New Roman" w:hAnsi="Times New Roman" w:cs="Times New Roman"/>
          <w:color w:val="222222"/>
          <w:sz w:val="24"/>
          <w:szCs w:val="24"/>
          <w:shd w:val="clear" w:color="auto" w:fill="FFFFFF"/>
        </w:rPr>
        <w:t>2011)</w:t>
      </w:r>
      <w:r w:rsidR="005E3C62" w:rsidRPr="008772DF">
        <w:rPr>
          <w:rFonts w:ascii="Times New Roman" w:hAnsi="Times New Roman" w:cs="Times New Roman"/>
          <w:sz w:val="24"/>
          <w:szCs w:val="24"/>
        </w:rPr>
        <w:t>.</w:t>
      </w:r>
      <w:r w:rsidR="008772DF">
        <w:rPr>
          <w:rFonts w:ascii="Times New Roman" w:hAnsi="Times New Roman" w:cs="Times New Roman"/>
          <w:sz w:val="24"/>
          <w:szCs w:val="24"/>
        </w:rPr>
        <w:t xml:space="preserve"> </w:t>
      </w:r>
    </w:p>
    <w:p w:rsidR="008772DF" w:rsidRPr="008772DF" w:rsidRDefault="008772DF" w:rsidP="008772DF">
      <w:pPr>
        <w:pStyle w:val="NormalWeb"/>
        <w:spacing w:before="0" w:beforeAutospacing="0" w:after="150" w:afterAutospacing="0" w:line="480" w:lineRule="auto"/>
        <w:rPr>
          <w:b/>
          <w:color w:val="1D1D1D"/>
          <w:shd w:val="clear" w:color="auto" w:fill="FFFFFF"/>
        </w:rPr>
      </w:pPr>
      <w:r w:rsidRPr="008772DF">
        <w:rPr>
          <w:b/>
          <w:color w:val="1D1D1D"/>
          <w:shd w:val="clear" w:color="auto" w:fill="FFFFFF"/>
        </w:rPr>
        <w:t>Risk and threats associated with conducting transactions over the internet</w:t>
      </w:r>
    </w:p>
    <w:p w:rsidR="00751A5A" w:rsidRDefault="005A167A" w:rsidP="00751A5A">
      <w:pPr>
        <w:spacing w:line="480" w:lineRule="auto"/>
        <w:rPr>
          <w:rFonts w:ascii="Times New Roman" w:hAnsi="Times New Roman" w:cs="Times New Roman"/>
          <w:sz w:val="24"/>
          <w:szCs w:val="24"/>
        </w:rPr>
      </w:pPr>
      <w:r>
        <w:rPr>
          <w:rFonts w:ascii="Times New Roman" w:hAnsi="Times New Roman" w:cs="Times New Roman"/>
          <w:sz w:val="24"/>
          <w:szCs w:val="24"/>
        </w:rPr>
        <w:tab/>
      </w:r>
      <w:r w:rsidR="00A36067">
        <w:rPr>
          <w:rFonts w:ascii="Times New Roman" w:hAnsi="Times New Roman" w:cs="Times New Roman"/>
          <w:sz w:val="24"/>
          <w:szCs w:val="24"/>
        </w:rPr>
        <w:t>T</w:t>
      </w:r>
      <w:r w:rsidR="00751A5A">
        <w:rPr>
          <w:rFonts w:ascii="Times New Roman" w:hAnsi="Times New Roman" w:cs="Times New Roman"/>
          <w:sz w:val="24"/>
          <w:szCs w:val="24"/>
        </w:rPr>
        <w:t>he</w:t>
      </w:r>
      <w:r w:rsidR="005E3C62" w:rsidRPr="008772DF">
        <w:rPr>
          <w:rFonts w:ascii="Times New Roman" w:hAnsi="Times New Roman" w:cs="Times New Roman"/>
          <w:sz w:val="24"/>
          <w:szCs w:val="24"/>
        </w:rPr>
        <w:t xml:space="preserve"> common database threats</w:t>
      </w:r>
      <w:r w:rsidR="00751A5A">
        <w:rPr>
          <w:rFonts w:ascii="Times New Roman" w:hAnsi="Times New Roman" w:cs="Times New Roman"/>
          <w:sz w:val="24"/>
          <w:szCs w:val="24"/>
        </w:rPr>
        <w:t xml:space="preserve"> facing Gail</w:t>
      </w:r>
      <w:bookmarkStart w:id="0" w:name="_GoBack"/>
      <w:bookmarkEnd w:id="0"/>
      <w:r w:rsidR="00751A5A">
        <w:rPr>
          <w:rFonts w:ascii="Times New Roman" w:hAnsi="Times New Roman" w:cs="Times New Roman"/>
          <w:sz w:val="24"/>
          <w:szCs w:val="24"/>
        </w:rPr>
        <w:t xml:space="preserve"> in this category</w:t>
      </w:r>
      <w:r w:rsidR="005E3C62" w:rsidRPr="008772DF">
        <w:rPr>
          <w:rFonts w:ascii="Times New Roman" w:hAnsi="Times New Roman" w:cs="Times New Roman"/>
          <w:sz w:val="24"/>
          <w:szCs w:val="24"/>
        </w:rPr>
        <w:t xml:space="preserve"> include:</w:t>
      </w:r>
    </w:p>
    <w:p w:rsidR="005E3C62" w:rsidRPr="00751A5A" w:rsidRDefault="00751A5A" w:rsidP="00751A5A">
      <w:pPr>
        <w:spacing w:line="480" w:lineRule="auto"/>
        <w:rPr>
          <w:rFonts w:ascii="Times New Roman" w:hAnsi="Times New Roman" w:cs="Times New Roman"/>
          <w:sz w:val="24"/>
          <w:szCs w:val="24"/>
        </w:rPr>
      </w:pPr>
      <w:r>
        <w:rPr>
          <w:rFonts w:ascii="Times New Roman" w:eastAsia="Times New Roman" w:hAnsi="Times New Roman" w:cs="Times New Roman"/>
          <w:color w:val="1D1D1D"/>
          <w:sz w:val="24"/>
          <w:szCs w:val="24"/>
          <w:shd w:val="clear" w:color="auto" w:fill="FFFFFF"/>
          <w:lang w:val="en-GB" w:eastAsia="en-GB"/>
        </w:rPr>
        <w:t>Excessive privileges:</w:t>
      </w:r>
      <w:r>
        <w:rPr>
          <w:rFonts w:ascii="Times New Roman" w:hAnsi="Times New Roman" w:cs="Times New Roman"/>
          <w:color w:val="1D1D1D"/>
          <w:sz w:val="24"/>
          <w:szCs w:val="24"/>
          <w:shd w:val="clear" w:color="auto" w:fill="FFFFFF"/>
        </w:rPr>
        <w:t> This occurs when</w:t>
      </w:r>
      <w:r w:rsidR="005E3C62" w:rsidRPr="008772DF">
        <w:rPr>
          <w:rFonts w:ascii="Times New Roman" w:hAnsi="Times New Roman" w:cs="Times New Roman"/>
          <w:color w:val="1D1D1D"/>
          <w:sz w:val="24"/>
          <w:szCs w:val="24"/>
          <w:shd w:val="clear" w:color="auto" w:fill="FFFFFF"/>
        </w:rPr>
        <w:t xml:space="preserve"> workers are granted default database privileges that exceed the requirements of their job functions, these privileges can be abused.</w:t>
      </w:r>
    </w:p>
    <w:p w:rsidR="005E3C62" w:rsidRPr="008772DF"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r>
      <w:r w:rsidR="00751A5A">
        <w:rPr>
          <w:color w:val="1D1D1D"/>
          <w:shd w:val="clear" w:color="auto" w:fill="FFFFFF"/>
        </w:rPr>
        <w:t>Legitimate privilege abuse: U</w:t>
      </w:r>
      <w:r w:rsidR="005E3C62" w:rsidRPr="008772DF">
        <w:rPr>
          <w:color w:val="1D1D1D"/>
          <w:shd w:val="clear" w:color="auto" w:fill="FFFFFF"/>
        </w:rPr>
        <w:t>sers may abuse legitimate database privileges for unauthorized purposes.</w:t>
      </w:r>
    </w:p>
    <w:p w:rsidR="00751A5A"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r>
      <w:r w:rsidR="00751A5A">
        <w:rPr>
          <w:color w:val="1D1D1D"/>
          <w:shd w:val="clear" w:color="auto" w:fill="FFFFFF"/>
        </w:rPr>
        <w:t>Database injection attacks:</w:t>
      </w:r>
      <w:r w:rsidR="005E3C62" w:rsidRPr="008772DF">
        <w:rPr>
          <w:color w:val="1D1D1D"/>
          <w:shd w:val="clear" w:color="auto" w:fill="FFFFFF"/>
        </w:rPr>
        <w:t> </w:t>
      </w:r>
      <w:r w:rsidR="005E3C62" w:rsidRPr="008772DF">
        <w:rPr>
          <w:color w:val="1D1D1D"/>
          <w:shd w:val="clear" w:color="auto" w:fill="FFFFFF"/>
        </w:rPr>
        <w:t xml:space="preserve">The two major types of database injection attacks are SQL injections that target traditional database systems and NoSQL injections that target “big data” platforms. </w:t>
      </w:r>
      <w:r w:rsidR="005E3C62" w:rsidRPr="008772DF">
        <w:rPr>
          <w:color w:val="1D1D1D"/>
          <w:shd w:val="clear" w:color="auto" w:fill="FFFFFF"/>
        </w:rPr>
        <w:t>Malware.</w:t>
      </w:r>
      <w:r w:rsidR="005E3C62" w:rsidRPr="008772DF">
        <w:rPr>
          <w:color w:val="1D1D1D"/>
          <w:shd w:val="clear" w:color="auto" w:fill="FFFFFF"/>
        </w:rPr>
        <w:t> A perennial threat, malware is used to steal sensitive data via legitimate users using infected devices</w:t>
      </w:r>
      <w:r w:rsidR="00520733">
        <w:rPr>
          <w:color w:val="1D1D1D"/>
          <w:shd w:val="clear" w:color="auto" w:fill="FFFFFF"/>
        </w:rPr>
        <w:t xml:space="preserve"> (</w:t>
      </w:r>
      <w:proofErr w:type="spellStart"/>
      <w:r w:rsidR="00520733">
        <w:rPr>
          <w:color w:val="222222"/>
          <w:shd w:val="clear" w:color="auto" w:fill="FFFFFF"/>
        </w:rPr>
        <w:t>Zissis</w:t>
      </w:r>
      <w:proofErr w:type="spellEnd"/>
      <w:r w:rsidR="00520733">
        <w:rPr>
          <w:color w:val="222222"/>
          <w:shd w:val="clear" w:color="auto" w:fill="FFFFFF"/>
        </w:rPr>
        <w:t xml:space="preserve"> &amp; </w:t>
      </w:r>
      <w:proofErr w:type="spellStart"/>
      <w:r w:rsidR="00520733">
        <w:rPr>
          <w:color w:val="222222"/>
          <w:shd w:val="clear" w:color="auto" w:fill="FFFFFF"/>
        </w:rPr>
        <w:t>Lekkas</w:t>
      </w:r>
      <w:proofErr w:type="spellEnd"/>
      <w:r w:rsidR="00520733">
        <w:rPr>
          <w:color w:val="222222"/>
          <w:shd w:val="clear" w:color="auto" w:fill="FFFFFF"/>
        </w:rPr>
        <w:t xml:space="preserve">, </w:t>
      </w:r>
      <w:r w:rsidR="00520733" w:rsidRPr="00A36067">
        <w:rPr>
          <w:color w:val="222222"/>
          <w:shd w:val="clear" w:color="auto" w:fill="FFFFFF"/>
        </w:rPr>
        <w:t>2012).</w:t>
      </w:r>
    </w:p>
    <w:p w:rsidR="005E3C62" w:rsidRPr="008772DF"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r>
      <w:r w:rsidR="005E3C62" w:rsidRPr="008772DF">
        <w:rPr>
          <w:color w:val="1D1D1D"/>
          <w:shd w:val="clear" w:color="auto" w:fill="FFFFFF"/>
        </w:rPr>
        <w:t>Storage media exposure</w:t>
      </w:r>
      <w:r w:rsidR="00751A5A">
        <w:rPr>
          <w:color w:val="1D1D1D"/>
          <w:shd w:val="clear" w:color="auto" w:fill="FFFFFF"/>
        </w:rPr>
        <w:t>:</w:t>
      </w:r>
      <w:r w:rsidR="005E3C62" w:rsidRPr="008772DF">
        <w:rPr>
          <w:color w:val="1D1D1D"/>
          <w:shd w:val="clear" w:color="auto" w:fill="FFFFFF"/>
        </w:rPr>
        <w:t> Backup storage media is often comp</w:t>
      </w:r>
      <w:r w:rsidR="00FB4A65">
        <w:rPr>
          <w:color w:val="1D1D1D"/>
          <w:shd w:val="clear" w:color="auto" w:fill="FFFFFF"/>
        </w:rPr>
        <w:t>letely unprotected from attack. F</w:t>
      </w:r>
      <w:r w:rsidR="005E3C62" w:rsidRPr="008772DF">
        <w:rPr>
          <w:color w:val="1D1D1D"/>
          <w:shd w:val="clear" w:color="auto" w:fill="FFFFFF"/>
        </w:rPr>
        <w:t>urthermore, failure to audit and monitor the activities of administrators who have low-level access to sensitive information can put your data at risk.</w:t>
      </w:r>
    </w:p>
    <w:p w:rsidR="00751A5A"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lastRenderedPageBreak/>
        <w:tab/>
      </w:r>
      <w:r w:rsidR="005E3C62" w:rsidRPr="008772DF">
        <w:rPr>
          <w:color w:val="1D1D1D"/>
          <w:shd w:val="clear" w:color="auto" w:fill="FFFFFF"/>
        </w:rPr>
        <w:t>Explo</w:t>
      </w:r>
      <w:r>
        <w:rPr>
          <w:color w:val="1D1D1D"/>
          <w:shd w:val="clear" w:color="auto" w:fill="FFFFFF"/>
        </w:rPr>
        <w:t>itation of vulnerable database:</w:t>
      </w:r>
      <w:r w:rsidR="005E3C62" w:rsidRPr="008772DF">
        <w:rPr>
          <w:color w:val="1D1D1D"/>
          <w:shd w:val="clear" w:color="auto" w:fill="FFFFFF"/>
        </w:rPr>
        <w:t xml:space="preserve"> It generally takes </w:t>
      </w:r>
      <w:r w:rsidR="00751A5A">
        <w:rPr>
          <w:color w:val="1D1D1D"/>
          <w:shd w:val="clear" w:color="auto" w:fill="FFFFFF"/>
        </w:rPr>
        <w:t>Gail organization</w:t>
      </w:r>
      <w:r w:rsidR="005E3C62" w:rsidRPr="008772DF">
        <w:rPr>
          <w:color w:val="1D1D1D"/>
          <w:shd w:val="clear" w:color="auto" w:fill="FFFFFF"/>
        </w:rPr>
        <w:t xml:space="preserve"> months to patch databases, during which time they remain vulnerable. Attackers know how to exploit unpatched databases or databases that still have default accounts and configuration parameters. </w:t>
      </w:r>
    </w:p>
    <w:p w:rsidR="005E3C62" w:rsidRPr="008772DF"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t xml:space="preserve">Unmanaged sensitive data: </w:t>
      </w:r>
      <w:r w:rsidR="005E3C62" w:rsidRPr="008772DF">
        <w:rPr>
          <w:color w:val="1D1D1D"/>
          <w:shd w:val="clear" w:color="auto" w:fill="FFFFFF"/>
        </w:rPr>
        <w:t xml:space="preserve">Many companies struggle to maintain an accurate inventory of their databases and the critical data </w:t>
      </w:r>
      <w:r w:rsidR="00751A5A">
        <w:rPr>
          <w:color w:val="1D1D1D"/>
          <w:shd w:val="clear" w:color="auto" w:fill="FFFFFF"/>
        </w:rPr>
        <w:t xml:space="preserve">objects contained within them. </w:t>
      </w:r>
      <w:r w:rsidR="005E3C62" w:rsidRPr="008772DF">
        <w:rPr>
          <w:color w:val="1D1D1D"/>
          <w:shd w:val="clear" w:color="auto" w:fill="FFFFFF"/>
        </w:rPr>
        <w:t>Forgotten databases may contain sensitive information, and new databases can emerge without visibility to the security team</w:t>
      </w:r>
      <w:r w:rsidR="001B721B">
        <w:rPr>
          <w:color w:val="1D1D1D"/>
          <w:shd w:val="clear" w:color="auto" w:fill="FFFFFF"/>
        </w:rPr>
        <w:t xml:space="preserve"> (</w:t>
      </w:r>
      <w:proofErr w:type="spellStart"/>
      <w:r w:rsidR="001B721B">
        <w:rPr>
          <w:color w:val="222222"/>
          <w:shd w:val="clear" w:color="auto" w:fill="FFFFFF"/>
        </w:rPr>
        <w:t>Zissis</w:t>
      </w:r>
      <w:proofErr w:type="spellEnd"/>
      <w:r w:rsidR="001B721B">
        <w:rPr>
          <w:color w:val="222222"/>
          <w:shd w:val="clear" w:color="auto" w:fill="FFFFFF"/>
        </w:rPr>
        <w:t xml:space="preserve">, &amp; </w:t>
      </w:r>
      <w:proofErr w:type="spellStart"/>
      <w:r w:rsidR="001B721B">
        <w:rPr>
          <w:color w:val="222222"/>
          <w:shd w:val="clear" w:color="auto" w:fill="FFFFFF"/>
        </w:rPr>
        <w:t>Lekkas</w:t>
      </w:r>
      <w:proofErr w:type="spellEnd"/>
      <w:r w:rsidR="001B721B">
        <w:rPr>
          <w:color w:val="222222"/>
          <w:shd w:val="clear" w:color="auto" w:fill="FFFFFF"/>
        </w:rPr>
        <w:t>, 2012)</w:t>
      </w:r>
      <w:r w:rsidR="005E3C62" w:rsidRPr="008772DF">
        <w:rPr>
          <w:color w:val="1D1D1D"/>
          <w:shd w:val="clear" w:color="auto" w:fill="FFFFFF"/>
        </w:rPr>
        <w:t>. Sensitive data in these databases will be exposed to threats if the required controls and permissions are not implemented</w:t>
      </w:r>
      <w:r w:rsidR="00751A5A">
        <w:rPr>
          <w:color w:val="1D1D1D"/>
          <w:shd w:val="clear" w:color="auto" w:fill="FFFFFF"/>
        </w:rPr>
        <w:t>.</w:t>
      </w:r>
    </w:p>
    <w:p w:rsidR="005E3C62" w:rsidRPr="008772DF"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t xml:space="preserve">The human factor: </w:t>
      </w:r>
      <w:r w:rsidR="005E3C62" w:rsidRPr="008772DF">
        <w:rPr>
          <w:color w:val="1D1D1D"/>
          <w:shd w:val="clear" w:color="auto" w:fill="FFFFFF"/>
        </w:rPr>
        <w:t xml:space="preserve">The root cause for 30 </w:t>
      </w:r>
      <w:r w:rsidR="00751A5A" w:rsidRPr="008772DF">
        <w:rPr>
          <w:color w:val="1D1D1D"/>
          <w:shd w:val="clear" w:color="auto" w:fill="FFFFFF"/>
        </w:rPr>
        <w:t>per cent</w:t>
      </w:r>
      <w:r w:rsidR="005E3C62" w:rsidRPr="008772DF">
        <w:rPr>
          <w:color w:val="1D1D1D"/>
          <w:shd w:val="clear" w:color="auto" w:fill="FFFFFF"/>
        </w:rPr>
        <w:t xml:space="preserve"> of data breach incidents is human </w:t>
      </w:r>
      <w:proofErr w:type="gramStart"/>
      <w:r w:rsidR="005E3C62" w:rsidRPr="008772DF">
        <w:rPr>
          <w:color w:val="1D1D1D"/>
          <w:shd w:val="clear" w:color="auto" w:fill="FFFFFF"/>
        </w:rPr>
        <w:t>negligence</w:t>
      </w:r>
      <w:proofErr w:type="gramEnd"/>
      <w:r w:rsidR="005E3C62" w:rsidRPr="008772DF">
        <w:rPr>
          <w:color w:val="1D1D1D"/>
          <w:shd w:val="clear" w:color="auto" w:fill="FFFFFF"/>
        </w:rPr>
        <w:t>, due to the lack of expertise required to implement security controls, enforce policies or conduct incident response processes</w:t>
      </w:r>
      <w:r w:rsidR="00751A5A">
        <w:rPr>
          <w:color w:val="1D1D1D"/>
          <w:shd w:val="clear" w:color="auto" w:fill="FFFFFF"/>
        </w:rPr>
        <w:t>.</w:t>
      </w:r>
    </w:p>
    <w:p w:rsidR="005E3C62" w:rsidRPr="00F34B96" w:rsidRDefault="005E3C62" w:rsidP="008772DF">
      <w:pPr>
        <w:pStyle w:val="NormalWeb"/>
        <w:spacing w:before="0" w:beforeAutospacing="0" w:after="150" w:afterAutospacing="0" w:line="480" w:lineRule="auto"/>
        <w:rPr>
          <w:b/>
          <w:color w:val="1D1D1D"/>
          <w:shd w:val="clear" w:color="auto" w:fill="FFFFFF"/>
        </w:rPr>
      </w:pPr>
      <w:r w:rsidRPr="00F34B96">
        <w:rPr>
          <w:b/>
          <w:color w:val="1D1D1D"/>
          <w:shd w:val="clear" w:color="auto" w:fill="FFFFFF"/>
        </w:rPr>
        <w:t>Threats related to operating systems, networks, and system software</w:t>
      </w:r>
    </w:p>
    <w:p w:rsidR="005E3C62" w:rsidRPr="005E3C62"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r>
      <w:r w:rsidR="005E3C62" w:rsidRPr="005E3C62">
        <w:rPr>
          <w:color w:val="1D1D1D"/>
          <w:shd w:val="clear" w:color="auto" w:fill="FFFFFF"/>
        </w:rPr>
        <w:t>With so many computers, networking devices, protocols, and applications on the network, it has become a serious threat to information security. Any application, network device, or protocol can be vulnerable. The internet is crawling with people from all over the world who are continuously trying to test the security of various systems and networks</w:t>
      </w:r>
      <w:r w:rsidR="00BC2A9F">
        <w:rPr>
          <w:color w:val="1D1D1D"/>
          <w:shd w:val="clear" w:color="auto" w:fill="FFFFFF"/>
        </w:rPr>
        <w:t xml:space="preserve"> (</w:t>
      </w:r>
      <w:r w:rsidR="00BC2A9F">
        <w:rPr>
          <w:color w:val="222222"/>
          <w:shd w:val="clear" w:color="auto" w:fill="FFFFFF"/>
        </w:rPr>
        <w:t xml:space="preserve">Van &amp; Bauer, </w:t>
      </w:r>
      <w:r w:rsidR="00BC2A9F" w:rsidRPr="00A36067">
        <w:rPr>
          <w:color w:val="222222"/>
          <w:shd w:val="clear" w:color="auto" w:fill="FFFFFF"/>
        </w:rPr>
        <w:t>2009)</w:t>
      </w:r>
      <w:r w:rsidR="005E3C62" w:rsidRPr="005E3C62">
        <w:rPr>
          <w:color w:val="1D1D1D"/>
          <w:shd w:val="clear" w:color="auto" w:fill="FFFFFF"/>
        </w:rPr>
        <w:t>. Some are simply testing for fun and others are fuelled by treacherous motives of stealing or revenge.</w:t>
      </w:r>
    </w:p>
    <w:p w:rsidR="005E3C62" w:rsidRPr="005E3C62" w:rsidRDefault="005E3C62" w:rsidP="008772DF">
      <w:pPr>
        <w:pStyle w:val="NormalWeb"/>
        <w:spacing w:before="0" w:beforeAutospacing="0" w:after="150" w:afterAutospacing="0" w:line="480" w:lineRule="auto"/>
        <w:rPr>
          <w:color w:val="1D1D1D"/>
          <w:shd w:val="clear" w:color="auto" w:fill="FFFFFF"/>
        </w:rPr>
      </w:pPr>
      <w:r w:rsidRPr="005E3C62">
        <w:rPr>
          <w:color w:val="1D1D1D"/>
          <w:shd w:val="clear" w:color="auto" w:fill="FFFFFF"/>
        </w:rPr>
        <w:t xml:space="preserve">A threat is </w:t>
      </w:r>
      <w:r w:rsidR="00751A5A">
        <w:rPr>
          <w:color w:val="1D1D1D"/>
          <w:shd w:val="clear" w:color="auto" w:fill="FFFFFF"/>
        </w:rPr>
        <w:t xml:space="preserve">an </w:t>
      </w:r>
      <w:r w:rsidR="00751A5A" w:rsidRPr="005E3C62">
        <w:rPr>
          <w:color w:val="1D1D1D"/>
          <w:shd w:val="clear" w:color="auto" w:fill="FFFFFF"/>
        </w:rPr>
        <w:t>event</w:t>
      </w:r>
      <w:r w:rsidRPr="005E3C62">
        <w:rPr>
          <w:color w:val="1D1D1D"/>
          <w:shd w:val="clear" w:color="auto" w:fill="FFFFFF"/>
        </w:rPr>
        <w:t xml:space="preserve"> that can</w:t>
      </w:r>
      <w:r w:rsidR="00751A5A">
        <w:rPr>
          <w:color w:val="1D1D1D"/>
          <w:shd w:val="clear" w:color="auto" w:fill="FFFFFF"/>
        </w:rPr>
        <w:t xml:space="preserve"> occur by taking advantage of the</w:t>
      </w:r>
      <w:r w:rsidRPr="005E3C62">
        <w:rPr>
          <w:color w:val="1D1D1D"/>
          <w:shd w:val="clear" w:color="auto" w:fill="FFFFFF"/>
        </w:rPr>
        <w:t xml:space="preserve"> </w:t>
      </w:r>
      <w:r w:rsidR="00751A5A">
        <w:rPr>
          <w:color w:val="1D1D1D"/>
          <w:shd w:val="clear" w:color="auto" w:fill="FFFFFF"/>
        </w:rPr>
        <w:t>vulnerabilities</w:t>
      </w:r>
      <w:r w:rsidRPr="005E3C62">
        <w:rPr>
          <w:color w:val="1D1D1D"/>
          <w:shd w:val="clear" w:color="auto" w:fill="FFFFFF"/>
        </w:rPr>
        <w:t xml:space="preserve"> that exist in the network.</w:t>
      </w:r>
    </w:p>
    <w:p w:rsidR="005E3C62" w:rsidRPr="005E3C62" w:rsidRDefault="005E3C62" w:rsidP="008772DF">
      <w:pPr>
        <w:pStyle w:val="NormalWeb"/>
        <w:spacing w:before="0" w:beforeAutospacing="0" w:after="150" w:afterAutospacing="0" w:line="480" w:lineRule="auto"/>
        <w:rPr>
          <w:color w:val="1D1D1D"/>
          <w:shd w:val="clear" w:color="auto" w:fill="FFFFFF"/>
        </w:rPr>
      </w:pPr>
      <w:r w:rsidRPr="005E3C62">
        <w:rPr>
          <w:color w:val="1D1D1D"/>
          <w:shd w:val="clear" w:color="auto" w:fill="FFFFFF"/>
        </w:rPr>
        <w:t>Vulnerabilities</w:t>
      </w:r>
    </w:p>
    <w:p w:rsidR="005E3C62" w:rsidRPr="005E3C62" w:rsidRDefault="005A167A" w:rsidP="008772DF">
      <w:pPr>
        <w:pStyle w:val="NormalWeb"/>
        <w:spacing w:before="0" w:beforeAutospacing="0" w:after="150" w:afterAutospacing="0" w:line="480" w:lineRule="auto"/>
        <w:rPr>
          <w:color w:val="1D1D1D"/>
          <w:shd w:val="clear" w:color="auto" w:fill="FFFFFF"/>
        </w:rPr>
      </w:pPr>
      <w:r>
        <w:rPr>
          <w:color w:val="1D1D1D"/>
          <w:shd w:val="clear" w:color="auto" w:fill="FFFFFF"/>
        </w:rPr>
        <w:tab/>
      </w:r>
      <w:r w:rsidR="00A36067">
        <w:rPr>
          <w:color w:val="1D1D1D"/>
          <w:shd w:val="clear" w:color="auto" w:fill="FFFFFF"/>
        </w:rPr>
        <w:t xml:space="preserve">The </w:t>
      </w:r>
      <w:r w:rsidR="005E3C62" w:rsidRPr="005E3C62">
        <w:rPr>
          <w:color w:val="1D1D1D"/>
          <w:shd w:val="clear" w:color="auto" w:fill="FFFFFF"/>
        </w:rPr>
        <w:t>three types of v</w:t>
      </w:r>
      <w:r w:rsidR="00A36067">
        <w:rPr>
          <w:color w:val="1D1D1D"/>
          <w:shd w:val="clear" w:color="auto" w:fill="FFFFFF"/>
        </w:rPr>
        <w:t>ulnerabilities or weaknesses that</w:t>
      </w:r>
      <w:r w:rsidR="005E3C62" w:rsidRPr="005E3C62">
        <w:rPr>
          <w:color w:val="1D1D1D"/>
          <w:shd w:val="clear" w:color="auto" w:fill="FFFFFF"/>
        </w:rPr>
        <w:t xml:space="preserve"> exist in the </w:t>
      </w:r>
      <w:r w:rsidR="00A36067">
        <w:rPr>
          <w:color w:val="1D1D1D"/>
          <w:shd w:val="clear" w:color="auto" w:fill="FFFFFF"/>
        </w:rPr>
        <w:t xml:space="preserve">Gail </w:t>
      </w:r>
      <w:r w:rsidR="005E3C62" w:rsidRPr="005E3C62">
        <w:rPr>
          <w:color w:val="1D1D1D"/>
          <w:shd w:val="clear" w:color="auto" w:fill="FFFFFF"/>
        </w:rPr>
        <w:t>network</w:t>
      </w:r>
      <w:r w:rsidR="00A36067">
        <w:rPr>
          <w:color w:val="1D1D1D"/>
          <w:shd w:val="clear" w:color="auto" w:fill="FFFFFF"/>
        </w:rPr>
        <w:t xml:space="preserve"> are</w:t>
      </w:r>
      <w:r w:rsidR="005E3C62" w:rsidRPr="005E3C62">
        <w:rPr>
          <w:color w:val="1D1D1D"/>
          <w:shd w:val="clear" w:color="auto" w:fill="FFFFFF"/>
        </w:rPr>
        <w:t>:</w:t>
      </w:r>
    </w:p>
    <w:p w:rsidR="005E3C62" w:rsidRPr="005E3C62" w:rsidRDefault="005E3C62" w:rsidP="008772DF">
      <w:pPr>
        <w:pStyle w:val="NormalWeb"/>
        <w:spacing w:before="0" w:beforeAutospacing="0" w:after="150" w:afterAutospacing="0" w:line="480" w:lineRule="auto"/>
        <w:rPr>
          <w:color w:val="1D1D1D"/>
          <w:shd w:val="clear" w:color="auto" w:fill="FFFFFF"/>
        </w:rPr>
      </w:pPr>
      <w:r w:rsidRPr="005E3C62">
        <w:rPr>
          <w:color w:val="1D1D1D"/>
          <w:shd w:val="clear" w:color="auto" w:fill="FFFFFF"/>
        </w:rPr>
        <w:lastRenderedPageBreak/>
        <w:t>Security policy weakness</w:t>
      </w:r>
    </w:p>
    <w:p w:rsidR="005E3C62" w:rsidRPr="005E3C62" w:rsidRDefault="005E3C62" w:rsidP="008772DF">
      <w:pPr>
        <w:pStyle w:val="NormalWeb"/>
        <w:spacing w:before="0" w:beforeAutospacing="0" w:after="150" w:afterAutospacing="0" w:line="480" w:lineRule="auto"/>
        <w:rPr>
          <w:color w:val="1D1D1D"/>
          <w:shd w:val="clear" w:color="auto" w:fill="FFFFFF"/>
        </w:rPr>
      </w:pPr>
      <w:r w:rsidRPr="005E3C62">
        <w:rPr>
          <w:color w:val="1D1D1D"/>
          <w:shd w:val="clear" w:color="auto" w:fill="FFFFFF"/>
        </w:rPr>
        <w:t>Technology weakness</w:t>
      </w:r>
    </w:p>
    <w:p w:rsidR="005E3C62" w:rsidRPr="008772DF" w:rsidRDefault="005E3C62" w:rsidP="008772DF">
      <w:pPr>
        <w:pStyle w:val="NormalWeb"/>
        <w:spacing w:before="0" w:beforeAutospacing="0" w:after="150" w:afterAutospacing="0" w:line="480" w:lineRule="auto"/>
        <w:rPr>
          <w:color w:val="1D1D1D"/>
          <w:shd w:val="clear" w:color="auto" w:fill="FFFFFF"/>
        </w:rPr>
      </w:pPr>
      <w:r w:rsidRPr="005E3C62">
        <w:rPr>
          <w:color w:val="1D1D1D"/>
          <w:shd w:val="clear" w:color="auto" w:fill="FFFFFF"/>
        </w:rPr>
        <w:t>Configuration weakness</w:t>
      </w:r>
    </w:p>
    <w:p w:rsidR="005E3C62" w:rsidRPr="005E3C62" w:rsidRDefault="005E3C62" w:rsidP="008772DF">
      <w:pPr>
        <w:pStyle w:val="NormalWeb"/>
        <w:spacing w:before="0" w:beforeAutospacing="0" w:after="150" w:afterAutospacing="0" w:line="480" w:lineRule="auto"/>
        <w:rPr>
          <w:b/>
          <w:color w:val="1D1D1D"/>
          <w:shd w:val="clear" w:color="auto" w:fill="FFFFFF"/>
        </w:rPr>
      </w:pPr>
      <w:r w:rsidRPr="00F34B96">
        <w:rPr>
          <w:b/>
          <w:color w:val="1D1D1D"/>
          <w:shd w:val="clear" w:color="auto" w:fill="FFFFFF"/>
        </w:rPr>
        <w:t>Risk related to different database deployment models in a distributed environment</w:t>
      </w:r>
    </w:p>
    <w:p w:rsidR="005E3C62" w:rsidRPr="008772DF" w:rsidRDefault="005A167A" w:rsidP="008772DF">
      <w:pPr>
        <w:pStyle w:val="NormalWeb"/>
        <w:spacing w:before="0" w:beforeAutospacing="0" w:after="150" w:afterAutospacing="0" w:line="480" w:lineRule="auto"/>
        <w:rPr>
          <w:color w:val="1D1D1D"/>
          <w:shd w:val="clear" w:color="auto" w:fill="FFFFFF"/>
        </w:rPr>
      </w:pPr>
      <w:bookmarkStart w:id="1" w:name="1004759"/>
      <w:bookmarkEnd w:id="1"/>
      <w:r>
        <w:rPr>
          <w:color w:val="1D1D1D"/>
          <w:shd w:val="clear" w:color="auto" w:fill="FFFFFF"/>
        </w:rPr>
        <w:tab/>
      </w:r>
      <w:r w:rsidR="005E3C62" w:rsidRPr="008772DF">
        <w:rPr>
          <w:color w:val="1D1D1D"/>
          <w:shd w:val="clear" w:color="auto" w:fill="FFFFFF"/>
        </w:rPr>
        <w:t xml:space="preserve">The integrity and privacy of data are at risk from unauthorized users, external sources listening in on </w:t>
      </w:r>
      <w:r w:rsidR="00A36067">
        <w:rPr>
          <w:color w:val="1D1D1D"/>
          <w:shd w:val="clear" w:color="auto" w:fill="FFFFFF"/>
        </w:rPr>
        <w:t xml:space="preserve">Gail’s </w:t>
      </w:r>
      <w:r w:rsidR="005E3C62" w:rsidRPr="008772DF">
        <w:rPr>
          <w:color w:val="1D1D1D"/>
          <w:shd w:val="clear" w:color="auto" w:fill="FFFFFF"/>
        </w:rPr>
        <w:t>the network, and internal users giving away the store. This section explains the risky situations and potential attacks that could compromise your data.</w:t>
      </w:r>
      <w:bookmarkStart w:id="2" w:name="1004834"/>
      <w:bookmarkEnd w:id="2"/>
    </w:p>
    <w:p w:rsidR="005E3C62" w:rsidRPr="008772DF" w:rsidRDefault="005E3C62" w:rsidP="008772DF">
      <w:pPr>
        <w:pStyle w:val="NormalWeb"/>
        <w:spacing w:before="0" w:beforeAutospacing="0" w:after="150" w:afterAutospacing="0" w:line="480" w:lineRule="auto"/>
        <w:rPr>
          <w:color w:val="1D1D1D"/>
          <w:shd w:val="clear" w:color="auto" w:fill="FFFFFF"/>
        </w:rPr>
      </w:pPr>
      <w:bookmarkStart w:id="3" w:name="1004864"/>
      <w:bookmarkEnd w:id="3"/>
      <w:r w:rsidRPr="008772DF">
        <w:rPr>
          <w:color w:val="1D1D1D"/>
          <w:shd w:val="clear" w:color="auto" w:fill="FFFFFF"/>
        </w:rPr>
        <w:t>Data Tampering</w:t>
      </w:r>
    </w:p>
    <w:p w:rsidR="00F34B96" w:rsidRDefault="005A167A" w:rsidP="008772DF">
      <w:pPr>
        <w:pStyle w:val="NormalWeb"/>
        <w:spacing w:before="0" w:beforeAutospacing="0" w:after="150" w:afterAutospacing="0" w:line="480" w:lineRule="auto"/>
        <w:rPr>
          <w:color w:val="1D1D1D"/>
          <w:shd w:val="clear" w:color="auto" w:fill="FFFFFF"/>
        </w:rPr>
      </w:pPr>
      <w:bookmarkStart w:id="4" w:name="1004865"/>
      <w:bookmarkEnd w:id="4"/>
      <w:r>
        <w:rPr>
          <w:color w:val="1D1D1D"/>
          <w:shd w:val="clear" w:color="auto" w:fill="FFFFFF"/>
        </w:rPr>
        <w:tab/>
      </w:r>
      <w:r w:rsidR="005E3C62" w:rsidRPr="008772DF">
        <w:rPr>
          <w:color w:val="1D1D1D"/>
          <w:shd w:val="clear" w:color="auto" w:fill="FFFFFF"/>
        </w:rPr>
        <w:t>Privacy of communications is essential to ensure that data cannot be modified or viewed in transit. Distributed environments bring with them the possibility that a malicious third party can perpetrate a computer crime by tampering with data as it moves between sites.</w:t>
      </w:r>
      <w:bookmarkStart w:id="5" w:name="1004866"/>
      <w:bookmarkEnd w:id="5"/>
      <w:r w:rsidR="00F34B96">
        <w:rPr>
          <w:color w:val="1D1D1D"/>
          <w:shd w:val="clear" w:color="auto" w:fill="FFFFFF"/>
        </w:rPr>
        <w:t xml:space="preserve"> </w:t>
      </w:r>
      <w:r w:rsidR="005E3C62" w:rsidRPr="008772DF">
        <w:rPr>
          <w:color w:val="1D1D1D"/>
          <w:shd w:val="clear" w:color="auto" w:fill="FFFFFF"/>
        </w:rPr>
        <w:t xml:space="preserve">In a data modification attack, an unauthorized party on the network intercepts data in transit and changes parts of that data before retransmitting it. </w:t>
      </w:r>
      <w:bookmarkStart w:id="6" w:name="1004867"/>
      <w:bookmarkEnd w:id="6"/>
      <w:r w:rsidR="005E3C62" w:rsidRPr="008772DF">
        <w:rPr>
          <w:color w:val="1D1D1D"/>
          <w:shd w:val="clear" w:color="auto" w:fill="FFFFFF"/>
        </w:rPr>
        <w:t xml:space="preserve">In a replay attack, an entire set of valid data is repeatedly interjected onto the network. </w:t>
      </w:r>
      <w:bookmarkStart w:id="7" w:name="1004869"/>
      <w:bookmarkEnd w:id="7"/>
    </w:p>
    <w:p w:rsidR="005E3C62" w:rsidRPr="008772DF" w:rsidRDefault="005E3C62" w:rsidP="008772DF">
      <w:pPr>
        <w:pStyle w:val="NormalWeb"/>
        <w:spacing w:before="0" w:beforeAutospacing="0" w:after="150" w:afterAutospacing="0" w:line="480" w:lineRule="auto"/>
        <w:rPr>
          <w:color w:val="1D1D1D"/>
          <w:shd w:val="clear" w:color="auto" w:fill="FFFFFF"/>
        </w:rPr>
      </w:pPr>
      <w:r w:rsidRPr="008772DF">
        <w:rPr>
          <w:color w:val="1D1D1D"/>
          <w:shd w:val="clear" w:color="auto" w:fill="FFFFFF"/>
        </w:rPr>
        <w:t>Eavesdropping and Data Theft</w:t>
      </w:r>
    </w:p>
    <w:p w:rsidR="005E3C62" w:rsidRPr="008772DF" w:rsidRDefault="005A167A" w:rsidP="008772DF">
      <w:pPr>
        <w:pStyle w:val="NormalWeb"/>
        <w:spacing w:before="0" w:beforeAutospacing="0" w:after="150" w:afterAutospacing="0" w:line="480" w:lineRule="auto"/>
        <w:rPr>
          <w:color w:val="1D1D1D"/>
          <w:shd w:val="clear" w:color="auto" w:fill="FFFFFF"/>
        </w:rPr>
      </w:pPr>
      <w:bookmarkStart w:id="8" w:name="1004870"/>
      <w:bookmarkEnd w:id="8"/>
      <w:r>
        <w:rPr>
          <w:color w:val="1D1D1D"/>
          <w:shd w:val="clear" w:color="auto" w:fill="FFFFFF"/>
        </w:rPr>
        <w:tab/>
      </w:r>
      <w:r w:rsidR="005E3C62" w:rsidRPr="008772DF">
        <w:rPr>
          <w:color w:val="1D1D1D"/>
          <w:shd w:val="clear" w:color="auto" w:fill="FFFFFF"/>
        </w:rPr>
        <w:t>Data must be stored and transmitted securely, so that information such as credit card numbers cannot be stolen.</w:t>
      </w:r>
      <w:bookmarkStart w:id="9" w:name="1004871"/>
      <w:bookmarkEnd w:id="9"/>
      <w:r w:rsidR="00F34B96">
        <w:rPr>
          <w:color w:val="1D1D1D"/>
          <w:shd w:val="clear" w:color="auto" w:fill="FFFFFF"/>
        </w:rPr>
        <w:t xml:space="preserve"> </w:t>
      </w:r>
      <w:r w:rsidR="005E3C62" w:rsidRPr="008772DF">
        <w:rPr>
          <w:color w:val="1D1D1D"/>
          <w:shd w:val="clear" w:color="auto" w:fill="FFFFFF"/>
        </w:rPr>
        <w:t xml:space="preserve">Over the Internet and in Wide Area Network (WAN) environments, both public carriers and private network owners often route portions of their network through insecure land lines, extremely vulnerable microwave and satellite links, or a number of servers. This situation leaves valuable data open to view by any interested party. In Local Area Network (LAN) environments within a building or campus, insiders with access to the physical wiring can </w:t>
      </w:r>
      <w:r w:rsidR="005E3C62" w:rsidRPr="008772DF">
        <w:rPr>
          <w:color w:val="1D1D1D"/>
          <w:shd w:val="clear" w:color="auto" w:fill="FFFFFF"/>
        </w:rPr>
        <w:lastRenderedPageBreak/>
        <w:t>potentially view data not intended for them. Network sniffers can easily be installed to eavesdrop on network traffic. Packet sniffers can be designed to find and steal user names and passwords.</w:t>
      </w:r>
    </w:p>
    <w:p w:rsidR="005E3C62" w:rsidRPr="008772DF" w:rsidRDefault="005E3C62" w:rsidP="008772DF">
      <w:pPr>
        <w:pStyle w:val="NormalWeb"/>
        <w:spacing w:before="0" w:beforeAutospacing="0" w:after="150" w:afterAutospacing="0" w:line="480" w:lineRule="auto"/>
        <w:rPr>
          <w:color w:val="1D1D1D"/>
          <w:shd w:val="clear" w:color="auto" w:fill="FFFFFF"/>
        </w:rPr>
      </w:pPr>
      <w:bookmarkStart w:id="10" w:name="1004873"/>
      <w:bookmarkEnd w:id="10"/>
      <w:r w:rsidRPr="008772DF">
        <w:rPr>
          <w:color w:val="1D1D1D"/>
          <w:shd w:val="clear" w:color="auto" w:fill="FFFFFF"/>
        </w:rPr>
        <w:t>Falsifying User Identities</w:t>
      </w:r>
    </w:p>
    <w:p w:rsidR="00A36067" w:rsidRDefault="005A167A" w:rsidP="008772DF">
      <w:pPr>
        <w:pStyle w:val="NormalWeb"/>
        <w:spacing w:before="0" w:beforeAutospacing="0" w:after="150" w:afterAutospacing="0" w:line="480" w:lineRule="auto"/>
        <w:rPr>
          <w:color w:val="1D1D1D"/>
          <w:shd w:val="clear" w:color="auto" w:fill="FFFFFF"/>
        </w:rPr>
      </w:pPr>
      <w:bookmarkStart w:id="11" w:name="1004874"/>
      <w:bookmarkEnd w:id="11"/>
      <w:r>
        <w:rPr>
          <w:color w:val="1D1D1D"/>
          <w:shd w:val="clear" w:color="auto" w:fill="FFFFFF"/>
        </w:rPr>
        <w:tab/>
      </w:r>
      <w:r w:rsidR="005E3C62" w:rsidRPr="008772DF">
        <w:rPr>
          <w:color w:val="1D1D1D"/>
          <w:shd w:val="clear" w:color="auto" w:fill="FFFFFF"/>
        </w:rPr>
        <w:t>In a distributed environment</w:t>
      </w:r>
      <w:r w:rsidR="00A36067">
        <w:rPr>
          <w:color w:val="1D1D1D"/>
          <w:shd w:val="clear" w:color="auto" w:fill="FFFFFF"/>
        </w:rPr>
        <w:t xml:space="preserve"> that Gail operates</w:t>
      </w:r>
      <w:r w:rsidR="005E3C62" w:rsidRPr="008772DF">
        <w:rPr>
          <w:color w:val="1D1D1D"/>
          <w:shd w:val="clear" w:color="auto" w:fill="FFFFFF"/>
        </w:rPr>
        <w:t xml:space="preserve">, it becomes more feasible for a user to falsify an identity to gain access to sensitive and important information. </w:t>
      </w:r>
      <w:bookmarkStart w:id="12" w:name="1004876"/>
      <w:bookmarkEnd w:id="12"/>
      <w:r w:rsidR="005E3C62" w:rsidRPr="008772DF">
        <w:rPr>
          <w:color w:val="1D1D1D"/>
          <w:shd w:val="clear" w:color="auto" w:fill="FFFFFF"/>
        </w:rPr>
        <w:t xml:space="preserve">Identity theft is becoming one of the greatest threats to individuals in the Internet environment. Criminals attempt to steal users' credit card numbers, and then make purchases against the accounts. </w:t>
      </w:r>
      <w:bookmarkStart w:id="13" w:name="1004880"/>
      <w:bookmarkEnd w:id="13"/>
    </w:p>
    <w:p w:rsidR="005E3C62" w:rsidRPr="008772DF" w:rsidRDefault="005E3C62" w:rsidP="008772DF">
      <w:pPr>
        <w:pStyle w:val="NormalWeb"/>
        <w:spacing w:before="0" w:beforeAutospacing="0" w:after="150" w:afterAutospacing="0" w:line="480" w:lineRule="auto"/>
        <w:rPr>
          <w:color w:val="1D1D1D"/>
          <w:shd w:val="clear" w:color="auto" w:fill="FFFFFF"/>
        </w:rPr>
      </w:pPr>
      <w:r w:rsidRPr="008772DF">
        <w:rPr>
          <w:color w:val="1D1D1D"/>
          <w:shd w:val="clear" w:color="auto" w:fill="FFFFFF"/>
        </w:rPr>
        <w:t>Password-Related Threats</w:t>
      </w:r>
    </w:p>
    <w:p w:rsidR="005E3C62" w:rsidRPr="008772DF" w:rsidRDefault="002602A0" w:rsidP="008772DF">
      <w:pPr>
        <w:pStyle w:val="NormalWeb"/>
        <w:spacing w:before="0" w:beforeAutospacing="0" w:after="150" w:afterAutospacing="0" w:line="480" w:lineRule="auto"/>
        <w:rPr>
          <w:color w:val="1D1D1D"/>
          <w:shd w:val="clear" w:color="auto" w:fill="FFFFFF"/>
        </w:rPr>
      </w:pPr>
      <w:bookmarkStart w:id="14" w:name="1004881"/>
      <w:bookmarkEnd w:id="14"/>
      <w:r>
        <w:rPr>
          <w:color w:val="1D1D1D"/>
          <w:shd w:val="clear" w:color="auto" w:fill="FFFFFF"/>
        </w:rPr>
        <w:tab/>
        <w:t>In Gail’s</w:t>
      </w:r>
      <w:r w:rsidR="005E3C62" w:rsidRPr="008772DF">
        <w:rPr>
          <w:color w:val="1D1D1D"/>
          <w:shd w:val="clear" w:color="auto" w:fill="FFFFFF"/>
        </w:rPr>
        <w:t xml:space="preserve"> systems, users must remember multiple passwords for the different applications and services that they use. </w:t>
      </w:r>
      <w:bookmarkStart w:id="15" w:name="1004882"/>
      <w:bookmarkEnd w:id="15"/>
      <w:r w:rsidR="005E3C62" w:rsidRPr="008772DF">
        <w:rPr>
          <w:color w:val="1D1D1D"/>
          <w:shd w:val="clear" w:color="auto" w:fill="FFFFFF"/>
        </w:rPr>
        <w:t>Users typically respond to the problem of managing multiple passwords in several ways:</w:t>
      </w:r>
      <w:bookmarkStart w:id="16" w:name="1004883"/>
      <w:bookmarkEnd w:id="16"/>
      <w:r w:rsidR="00F34B96">
        <w:rPr>
          <w:color w:val="1D1D1D"/>
          <w:shd w:val="clear" w:color="auto" w:fill="FFFFFF"/>
        </w:rPr>
        <w:t xml:space="preserve"> </w:t>
      </w:r>
      <w:r w:rsidR="005E3C62" w:rsidRPr="008772DF">
        <w:rPr>
          <w:color w:val="1D1D1D"/>
          <w:shd w:val="clear" w:color="auto" w:fill="FFFFFF"/>
        </w:rPr>
        <w:t>They may select easy-to-guess passwords--such as a name, fictional character, or a word found in a dictionary. All of these passwords are vulnerable to dictionary attacks.</w:t>
      </w:r>
      <w:bookmarkStart w:id="17" w:name="1004884"/>
      <w:bookmarkEnd w:id="17"/>
      <w:r w:rsidR="00F34B96">
        <w:rPr>
          <w:color w:val="1D1D1D"/>
          <w:shd w:val="clear" w:color="auto" w:fill="FFFFFF"/>
        </w:rPr>
        <w:t xml:space="preserve"> </w:t>
      </w:r>
      <w:r w:rsidR="005E3C62" w:rsidRPr="008772DF">
        <w:rPr>
          <w:color w:val="1D1D1D"/>
          <w:shd w:val="clear" w:color="auto" w:fill="FFFFFF"/>
        </w:rPr>
        <w:t xml:space="preserve">They may also choose to standardize passwords so that they are the same on all machines or Web sites. </w:t>
      </w:r>
      <w:bookmarkStart w:id="18" w:name="1004885"/>
      <w:bookmarkStart w:id="19" w:name="1004888"/>
      <w:bookmarkEnd w:id="18"/>
      <w:bookmarkEnd w:id="19"/>
      <w:r w:rsidR="005E3C62" w:rsidRPr="008772DF">
        <w:rPr>
          <w:color w:val="1D1D1D"/>
          <w:shd w:val="clear" w:color="auto" w:fill="FFFFFF"/>
        </w:rPr>
        <w:t>Unauthorized Access to Tables and Columns</w:t>
      </w:r>
    </w:p>
    <w:p w:rsidR="005E3C62" w:rsidRPr="008772DF" w:rsidRDefault="002602A0" w:rsidP="008772DF">
      <w:pPr>
        <w:pStyle w:val="NormalWeb"/>
        <w:spacing w:before="0" w:beforeAutospacing="0" w:after="150" w:afterAutospacing="0" w:line="480" w:lineRule="auto"/>
        <w:rPr>
          <w:color w:val="1D1D1D"/>
          <w:shd w:val="clear" w:color="auto" w:fill="FFFFFF"/>
        </w:rPr>
      </w:pPr>
      <w:bookmarkStart w:id="20" w:name="1004889"/>
      <w:bookmarkEnd w:id="20"/>
      <w:r>
        <w:rPr>
          <w:color w:val="1D1D1D"/>
          <w:shd w:val="clear" w:color="auto" w:fill="FFFFFF"/>
        </w:rPr>
        <w:tab/>
      </w:r>
      <w:r w:rsidR="005E3C62" w:rsidRPr="008772DF">
        <w:rPr>
          <w:color w:val="1D1D1D"/>
          <w:shd w:val="clear" w:color="auto" w:fill="FFFFFF"/>
        </w:rPr>
        <w:t>The database may contain confidential tables, or confidential columns in a table, which should not be available indiscriminately to all users authorized to access the database</w:t>
      </w:r>
      <w:r w:rsidR="00BC2A9F">
        <w:rPr>
          <w:color w:val="1D1D1D"/>
          <w:shd w:val="clear" w:color="auto" w:fill="FFFFFF"/>
        </w:rPr>
        <w:t xml:space="preserve"> (</w:t>
      </w:r>
      <w:proofErr w:type="spellStart"/>
      <w:r w:rsidR="00BC2A9F" w:rsidRPr="00A36067">
        <w:rPr>
          <w:color w:val="222222"/>
          <w:shd w:val="clear" w:color="auto" w:fill="FFFFFF"/>
        </w:rPr>
        <w:t>Sengupta</w:t>
      </w:r>
      <w:proofErr w:type="spellEnd"/>
      <w:r w:rsidR="00BC2A9F">
        <w:rPr>
          <w:color w:val="222222"/>
          <w:shd w:val="clear" w:color="auto" w:fill="FFFFFF"/>
        </w:rPr>
        <w:t xml:space="preserve"> et al, 2006)</w:t>
      </w:r>
      <w:r w:rsidR="005E3C62" w:rsidRPr="008772DF">
        <w:rPr>
          <w:color w:val="1D1D1D"/>
          <w:shd w:val="clear" w:color="auto" w:fill="FFFFFF"/>
        </w:rPr>
        <w:t>. It should be possible to protect data on a column level.</w:t>
      </w:r>
    </w:p>
    <w:p w:rsidR="005E3C62" w:rsidRPr="008772DF" w:rsidRDefault="005E3C62" w:rsidP="008772DF">
      <w:pPr>
        <w:pStyle w:val="NormalWeb"/>
        <w:spacing w:before="0" w:beforeAutospacing="0" w:after="150" w:afterAutospacing="0" w:line="480" w:lineRule="auto"/>
        <w:rPr>
          <w:color w:val="1D1D1D"/>
          <w:shd w:val="clear" w:color="auto" w:fill="FFFFFF"/>
        </w:rPr>
      </w:pPr>
      <w:bookmarkStart w:id="21" w:name="1004891"/>
      <w:bookmarkEnd w:id="21"/>
      <w:r w:rsidRPr="008772DF">
        <w:rPr>
          <w:color w:val="1D1D1D"/>
          <w:shd w:val="clear" w:color="auto" w:fill="FFFFFF"/>
        </w:rPr>
        <w:t>Unauthorized Access to Data Rows</w:t>
      </w:r>
    </w:p>
    <w:p w:rsidR="00A36067" w:rsidRDefault="002602A0" w:rsidP="008772DF">
      <w:pPr>
        <w:pStyle w:val="NormalWeb"/>
        <w:spacing w:before="0" w:beforeAutospacing="0" w:after="150" w:afterAutospacing="0" w:line="480" w:lineRule="auto"/>
        <w:rPr>
          <w:color w:val="1D1D1D"/>
          <w:shd w:val="clear" w:color="auto" w:fill="FFFFFF"/>
        </w:rPr>
      </w:pPr>
      <w:bookmarkStart w:id="22" w:name="1004892"/>
      <w:bookmarkEnd w:id="22"/>
      <w:r>
        <w:rPr>
          <w:color w:val="1D1D1D"/>
          <w:shd w:val="clear" w:color="auto" w:fill="FFFFFF"/>
        </w:rPr>
        <w:tab/>
      </w:r>
      <w:r w:rsidR="005E3C62" w:rsidRPr="008772DF">
        <w:rPr>
          <w:color w:val="1D1D1D"/>
          <w:shd w:val="clear" w:color="auto" w:fill="FFFFFF"/>
        </w:rPr>
        <w:t>Certain data rows may contain confidential information which should not be available indiscriminately to users authorized to access the table.</w:t>
      </w:r>
      <w:r w:rsidR="00A36067">
        <w:rPr>
          <w:color w:val="1D1D1D"/>
          <w:shd w:val="clear" w:color="auto" w:fill="FFFFFF"/>
        </w:rPr>
        <w:t xml:space="preserve"> The Gail’s </w:t>
      </w:r>
      <w:bookmarkStart w:id="23" w:name="1004893"/>
      <w:bookmarkStart w:id="24" w:name="1004894"/>
      <w:bookmarkEnd w:id="23"/>
      <w:bookmarkEnd w:id="24"/>
      <w:r w:rsidR="00A36067">
        <w:rPr>
          <w:color w:val="1D1D1D"/>
          <w:shd w:val="clear" w:color="auto" w:fill="FFFFFF"/>
        </w:rPr>
        <w:t>s</w:t>
      </w:r>
      <w:r w:rsidR="005E3C62" w:rsidRPr="008772DF">
        <w:rPr>
          <w:color w:val="1D1D1D"/>
          <w:shd w:val="clear" w:color="auto" w:fill="FFFFFF"/>
        </w:rPr>
        <w:t xml:space="preserve">ystems must therefore be flexible: able to support different security policies depending on whether you are dealing with customers or employees. </w:t>
      </w:r>
      <w:bookmarkStart w:id="25" w:name="1004896"/>
      <w:bookmarkEnd w:id="25"/>
    </w:p>
    <w:p w:rsidR="005E3C62" w:rsidRPr="008772DF" w:rsidRDefault="005E3C62" w:rsidP="008772DF">
      <w:pPr>
        <w:pStyle w:val="NormalWeb"/>
        <w:spacing w:before="0" w:beforeAutospacing="0" w:after="150" w:afterAutospacing="0" w:line="480" w:lineRule="auto"/>
        <w:rPr>
          <w:color w:val="1D1D1D"/>
          <w:shd w:val="clear" w:color="auto" w:fill="FFFFFF"/>
        </w:rPr>
      </w:pPr>
      <w:r w:rsidRPr="008772DF">
        <w:rPr>
          <w:color w:val="1D1D1D"/>
          <w:shd w:val="clear" w:color="auto" w:fill="FFFFFF"/>
        </w:rPr>
        <w:lastRenderedPageBreak/>
        <w:t>Lack of Accountability</w:t>
      </w:r>
    </w:p>
    <w:p w:rsidR="00F34B96" w:rsidRDefault="002602A0" w:rsidP="00FB4A65">
      <w:pPr>
        <w:pStyle w:val="NormalWeb"/>
        <w:spacing w:before="0" w:beforeAutospacing="0" w:after="150" w:afterAutospacing="0" w:line="480" w:lineRule="auto"/>
      </w:pPr>
      <w:bookmarkStart w:id="26" w:name="1004897"/>
      <w:bookmarkEnd w:id="26"/>
      <w:r>
        <w:rPr>
          <w:color w:val="1D1D1D"/>
          <w:shd w:val="clear" w:color="auto" w:fill="FFFFFF"/>
        </w:rPr>
        <w:tab/>
      </w:r>
      <w:r w:rsidR="005E3C62" w:rsidRPr="008772DF">
        <w:rPr>
          <w:color w:val="1D1D1D"/>
          <w:shd w:val="clear" w:color="auto" w:fill="FFFFFF"/>
        </w:rPr>
        <w:t>If the system administrator is unable to track users' activities, then users cannot be held responsible for their actions. There must be some reliable way to monitor who is performing what operations on the data.</w:t>
      </w:r>
    </w:p>
    <w:p w:rsidR="00F34B96" w:rsidRPr="008772DF" w:rsidRDefault="00F34B96"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A36067" w:rsidRDefault="00A36067" w:rsidP="008772DF">
      <w:pPr>
        <w:spacing w:line="480" w:lineRule="auto"/>
        <w:jc w:val="center"/>
        <w:rPr>
          <w:rFonts w:ascii="Times New Roman" w:hAnsi="Times New Roman" w:cs="Times New Roman"/>
          <w:sz w:val="24"/>
          <w:szCs w:val="24"/>
        </w:rPr>
      </w:pPr>
    </w:p>
    <w:p w:rsidR="00DB1CA3" w:rsidRPr="008772DF" w:rsidRDefault="00DB1CA3" w:rsidP="008772DF">
      <w:pPr>
        <w:spacing w:line="480" w:lineRule="auto"/>
        <w:jc w:val="center"/>
        <w:rPr>
          <w:rFonts w:ascii="Times New Roman" w:hAnsi="Times New Roman" w:cs="Times New Roman"/>
          <w:sz w:val="24"/>
          <w:szCs w:val="24"/>
        </w:rPr>
      </w:pPr>
      <w:r w:rsidRPr="008772DF">
        <w:rPr>
          <w:rFonts w:ascii="Times New Roman" w:hAnsi="Times New Roman" w:cs="Times New Roman"/>
          <w:sz w:val="24"/>
          <w:szCs w:val="24"/>
        </w:rPr>
        <w:lastRenderedPageBreak/>
        <w:t>References</w:t>
      </w:r>
    </w:p>
    <w:p w:rsidR="00D25753" w:rsidRPr="00A36067" w:rsidRDefault="00D25753" w:rsidP="008772DF">
      <w:pPr>
        <w:spacing w:line="480" w:lineRule="auto"/>
        <w:ind w:left="720" w:hanging="720"/>
        <w:rPr>
          <w:rFonts w:ascii="Times New Roman" w:hAnsi="Times New Roman" w:cs="Times New Roman"/>
          <w:color w:val="222222"/>
          <w:sz w:val="24"/>
          <w:szCs w:val="24"/>
          <w:shd w:val="clear" w:color="auto" w:fill="FFFFFF"/>
        </w:rPr>
      </w:pPr>
      <w:proofErr w:type="spellStart"/>
      <w:r w:rsidRPr="00A36067">
        <w:rPr>
          <w:rFonts w:ascii="Times New Roman" w:hAnsi="Times New Roman" w:cs="Times New Roman"/>
          <w:color w:val="222222"/>
          <w:sz w:val="24"/>
          <w:szCs w:val="24"/>
          <w:shd w:val="clear" w:color="auto" w:fill="FFFFFF"/>
        </w:rPr>
        <w:t>Miliefsky</w:t>
      </w:r>
      <w:proofErr w:type="spellEnd"/>
      <w:r w:rsidRPr="00A36067">
        <w:rPr>
          <w:rFonts w:ascii="Times New Roman" w:hAnsi="Times New Roman" w:cs="Times New Roman"/>
          <w:color w:val="222222"/>
          <w:sz w:val="24"/>
          <w:szCs w:val="24"/>
          <w:shd w:val="clear" w:color="auto" w:fill="FFFFFF"/>
        </w:rPr>
        <w:t>, G. (2008). </w:t>
      </w:r>
      <w:r w:rsidRPr="00A36067">
        <w:rPr>
          <w:rFonts w:ascii="Times New Roman" w:hAnsi="Times New Roman" w:cs="Times New Roman"/>
          <w:i/>
          <w:iCs/>
          <w:color w:val="222222"/>
          <w:sz w:val="24"/>
          <w:szCs w:val="24"/>
          <w:shd w:val="clear" w:color="auto" w:fill="FFFFFF"/>
        </w:rPr>
        <w:t>U.S. Patent No. 7,346,922</w:t>
      </w:r>
      <w:r w:rsidRPr="00A36067">
        <w:rPr>
          <w:rFonts w:ascii="Times New Roman" w:hAnsi="Times New Roman" w:cs="Times New Roman"/>
          <w:color w:val="222222"/>
          <w:sz w:val="24"/>
          <w:szCs w:val="24"/>
          <w:shd w:val="clear" w:color="auto" w:fill="FFFFFF"/>
        </w:rPr>
        <w:t>. Washington, DC: U.S. Patent and Trademark Office.</w:t>
      </w:r>
    </w:p>
    <w:p w:rsidR="00D25753" w:rsidRPr="00A36067" w:rsidRDefault="00D25753" w:rsidP="008772DF">
      <w:pPr>
        <w:spacing w:line="480" w:lineRule="auto"/>
        <w:ind w:left="720" w:hanging="720"/>
        <w:rPr>
          <w:rFonts w:ascii="Times New Roman" w:hAnsi="Times New Roman" w:cs="Times New Roman"/>
          <w:color w:val="222222"/>
          <w:sz w:val="24"/>
          <w:szCs w:val="24"/>
          <w:shd w:val="clear" w:color="auto" w:fill="FFFFFF"/>
        </w:rPr>
      </w:pPr>
      <w:proofErr w:type="spellStart"/>
      <w:r w:rsidRPr="00A36067">
        <w:rPr>
          <w:rFonts w:ascii="Times New Roman" w:hAnsi="Times New Roman" w:cs="Times New Roman"/>
          <w:color w:val="222222"/>
          <w:sz w:val="24"/>
          <w:szCs w:val="24"/>
          <w:shd w:val="clear" w:color="auto" w:fill="FFFFFF"/>
        </w:rPr>
        <w:t>Sengupta</w:t>
      </w:r>
      <w:proofErr w:type="spellEnd"/>
      <w:r w:rsidRPr="00A36067">
        <w:rPr>
          <w:rFonts w:ascii="Times New Roman" w:hAnsi="Times New Roman" w:cs="Times New Roman"/>
          <w:color w:val="222222"/>
          <w:sz w:val="24"/>
          <w:szCs w:val="24"/>
          <w:shd w:val="clear" w:color="auto" w:fill="FFFFFF"/>
        </w:rPr>
        <w:t xml:space="preserve">, B., Chandra, S., &amp; </w:t>
      </w:r>
      <w:proofErr w:type="spellStart"/>
      <w:r w:rsidRPr="00A36067">
        <w:rPr>
          <w:rFonts w:ascii="Times New Roman" w:hAnsi="Times New Roman" w:cs="Times New Roman"/>
          <w:color w:val="222222"/>
          <w:sz w:val="24"/>
          <w:szCs w:val="24"/>
          <w:shd w:val="clear" w:color="auto" w:fill="FFFFFF"/>
        </w:rPr>
        <w:t>Sinha</w:t>
      </w:r>
      <w:proofErr w:type="spellEnd"/>
      <w:r w:rsidRPr="00A36067">
        <w:rPr>
          <w:rFonts w:ascii="Times New Roman" w:hAnsi="Times New Roman" w:cs="Times New Roman"/>
          <w:color w:val="222222"/>
          <w:sz w:val="24"/>
          <w:szCs w:val="24"/>
          <w:shd w:val="clear" w:color="auto" w:fill="FFFFFF"/>
        </w:rPr>
        <w:t>, V. (2006, May). A research agenda for distributed software development. In </w:t>
      </w:r>
      <w:r w:rsidRPr="00A36067">
        <w:rPr>
          <w:rFonts w:ascii="Times New Roman" w:hAnsi="Times New Roman" w:cs="Times New Roman"/>
          <w:i/>
          <w:iCs/>
          <w:color w:val="222222"/>
          <w:sz w:val="24"/>
          <w:szCs w:val="24"/>
          <w:shd w:val="clear" w:color="auto" w:fill="FFFFFF"/>
        </w:rPr>
        <w:t>Proceedings of the 28th international conference on Software engineering</w:t>
      </w:r>
      <w:r w:rsidRPr="00A36067">
        <w:rPr>
          <w:rFonts w:ascii="Times New Roman" w:hAnsi="Times New Roman" w:cs="Times New Roman"/>
          <w:color w:val="222222"/>
          <w:sz w:val="24"/>
          <w:szCs w:val="24"/>
          <w:shd w:val="clear" w:color="auto" w:fill="FFFFFF"/>
        </w:rPr>
        <w:t> (pp. 731-740). ACM.</w:t>
      </w:r>
    </w:p>
    <w:p w:rsidR="00D25753" w:rsidRPr="00A36067" w:rsidRDefault="00D25753" w:rsidP="008772DF">
      <w:pPr>
        <w:spacing w:line="480" w:lineRule="auto"/>
        <w:ind w:left="720" w:hanging="720"/>
        <w:rPr>
          <w:rFonts w:ascii="Times New Roman" w:hAnsi="Times New Roman" w:cs="Times New Roman"/>
          <w:color w:val="222222"/>
          <w:sz w:val="24"/>
          <w:szCs w:val="24"/>
          <w:shd w:val="clear" w:color="auto" w:fill="FFFFFF"/>
        </w:rPr>
      </w:pPr>
      <w:proofErr w:type="spellStart"/>
      <w:r w:rsidRPr="00A36067">
        <w:rPr>
          <w:rFonts w:ascii="Times New Roman" w:hAnsi="Times New Roman" w:cs="Times New Roman"/>
          <w:color w:val="222222"/>
          <w:sz w:val="24"/>
          <w:szCs w:val="24"/>
          <w:shd w:val="clear" w:color="auto" w:fill="FFFFFF"/>
        </w:rPr>
        <w:t>Shmueli</w:t>
      </w:r>
      <w:proofErr w:type="spellEnd"/>
      <w:r w:rsidRPr="00A36067">
        <w:rPr>
          <w:rFonts w:ascii="Times New Roman" w:hAnsi="Times New Roman" w:cs="Times New Roman"/>
          <w:color w:val="222222"/>
          <w:sz w:val="24"/>
          <w:szCs w:val="24"/>
          <w:shd w:val="clear" w:color="auto" w:fill="FFFFFF"/>
        </w:rPr>
        <w:t xml:space="preserve">, G., &amp; </w:t>
      </w:r>
      <w:proofErr w:type="spellStart"/>
      <w:r w:rsidRPr="00A36067">
        <w:rPr>
          <w:rFonts w:ascii="Times New Roman" w:hAnsi="Times New Roman" w:cs="Times New Roman"/>
          <w:color w:val="222222"/>
          <w:sz w:val="24"/>
          <w:szCs w:val="24"/>
          <w:shd w:val="clear" w:color="auto" w:fill="FFFFFF"/>
        </w:rPr>
        <w:t>Koppius</w:t>
      </w:r>
      <w:proofErr w:type="spellEnd"/>
      <w:r w:rsidRPr="00A36067">
        <w:rPr>
          <w:rFonts w:ascii="Times New Roman" w:hAnsi="Times New Roman" w:cs="Times New Roman"/>
          <w:color w:val="222222"/>
          <w:sz w:val="24"/>
          <w:szCs w:val="24"/>
          <w:shd w:val="clear" w:color="auto" w:fill="FFFFFF"/>
        </w:rPr>
        <w:t>, O. R. (2011). Predictive analytics in information systems research. </w:t>
      </w:r>
      <w:r w:rsidRPr="00A36067">
        <w:rPr>
          <w:rFonts w:ascii="Times New Roman" w:hAnsi="Times New Roman" w:cs="Times New Roman"/>
          <w:i/>
          <w:iCs/>
          <w:color w:val="222222"/>
          <w:sz w:val="24"/>
          <w:szCs w:val="24"/>
          <w:shd w:val="clear" w:color="auto" w:fill="FFFFFF"/>
        </w:rPr>
        <w:t>MIS quarterly</w:t>
      </w:r>
      <w:r w:rsidRPr="00A36067">
        <w:rPr>
          <w:rFonts w:ascii="Times New Roman" w:hAnsi="Times New Roman" w:cs="Times New Roman"/>
          <w:color w:val="222222"/>
          <w:sz w:val="24"/>
          <w:szCs w:val="24"/>
          <w:shd w:val="clear" w:color="auto" w:fill="FFFFFF"/>
        </w:rPr>
        <w:t>, 553-572.</w:t>
      </w:r>
    </w:p>
    <w:p w:rsidR="00D25753" w:rsidRPr="00A36067" w:rsidRDefault="00D25753" w:rsidP="008772DF">
      <w:pPr>
        <w:spacing w:line="480" w:lineRule="auto"/>
        <w:ind w:left="720" w:hanging="720"/>
        <w:rPr>
          <w:rFonts w:ascii="Times New Roman" w:hAnsi="Times New Roman" w:cs="Times New Roman"/>
          <w:color w:val="222222"/>
          <w:sz w:val="24"/>
          <w:szCs w:val="24"/>
          <w:shd w:val="clear" w:color="auto" w:fill="FFFFFF"/>
        </w:rPr>
      </w:pPr>
      <w:r w:rsidRPr="00A36067">
        <w:rPr>
          <w:rFonts w:ascii="Times New Roman" w:hAnsi="Times New Roman" w:cs="Times New Roman"/>
          <w:color w:val="222222"/>
          <w:sz w:val="24"/>
          <w:szCs w:val="24"/>
          <w:shd w:val="clear" w:color="auto" w:fill="FFFFFF"/>
        </w:rPr>
        <w:t xml:space="preserve">Van </w:t>
      </w:r>
      <w:proofErr w:type="spellStart"/>
      <w:r w:rsidRPr="00A36067">
        <w:rPr>
          <w:rFonts w:ascii="Times New Roman" w:hAnsi="Times New Roman" w:cs="Times New Roman"/>
          <w:color w:val="222222"/>
          <w:sz w:val="24"/>
          <w:szCs w:val="24"/>
          <w:shd w:val="clear" w:color="auto" w:fill="FFFFFF"/>
        </w:rPr>
        <w:t>Eeten</w:t>
      </w:r>
      <w:proofErr w:type="spellEnd"/>
      <w:r w:rsidRPr="00A36067">
        <w:rPr>
          <w:rFonts w:ascii="Times New Roman" w:hAnsi="Times New Roman" w:cs="Times New Roman"/>
          <w:color w:val="222222"/>
          <w:sz w:val="24"/>
          <w:szCs w:val="24"/>
          <w:shd w:val="clear" w:color="auto" w:fill="FFFFFF"/>
        </w:rPr>
        <w:t>, M., &amp; Bauer, J. M. (2009). Emerging threats to internet security: Incentives, externalities and policy implications. </w:t>
      </w:r>
      <w:r w:rsidRPr="00A36067">
        <w:rPr>
          <w:rFonts w:ascii="Times New Roman" w:hAnsi="Times New Roman" w:cs="Times New Roman"/>
          <w:i/>
          <w:iCs/>
          <w:color w:val="222222"/>
          <w:sz w:val="24"/>
          <w:szCs w:val="24"/>
          <w:shd w:val="clear" w:color="auto" w:fill="FFFFFF"/>
        </w:rPr>
        <w:t>Journal of Contingencies and Crisis Management</w:t>
      </w:r>
      <w:r w:rsidRPr="00A36067">
        <w:rPr>
          <w:rFonts w:ascii="Times New Roman" w:hAnsi="Times New Roman" w:cs="Times New Roman"/>
          <w:color w:val="222222"/>
          <w:sz w:val="24"/>
          <w:szCs w:val="24"/>
          <w:shd w:val="clear" w:color="auto" w:fill="FFFFFF"/>
        </w:rPr>
        <w:t>, </w:t>
      </w:r>
      <w:r w:rsidRPr="00A36067">
        <w:rPr>
          <w:rFonts w:ascii="Times New Roman" w:hAnsi="Times New Roman" w:cs="Times New Roman"/>
          <w:i/>
          <w:iCs/>
          <w:color w:val="222222"/>
          <w:sz w:val="24"/>
          <w:szCs w:val="24"/>
          <w:shd w:val="clear" w:color="auto" w:fill="FFFFFF"/>
        </w:rPr>
        <w:t>17</w:t>
      </w:r>
      <w:r w:rsidRPr="00A36067">
        <w:rPr>
          <w:rFonts w:ascii="Times New Roman" w:hAnsi="Times New Roman" w:cs="Times New Roman"/>
          <w:color w:val="222222"/>
          <w:sz w:val="24"/>
          <w:szCs w:val="24"/>
          <w:shd w:val="clear" w:color="auto" w:fill="FFFFFF"/>
        </w:rPr>
        <w:t>(4), 221-232.</w:t>
      </w:r>
    </w:p>
    <w:p w:rsidR="00D25753" w:rsidRPr="00A36067" w:rsidRDefault="00D25753" w:rsidP="008772DF">
      <w:pPr>
        <w:spacing w:line="480" w:lineRule="auto"/>
        <w:ind w:left="720" w:hanging="720"/>
        <w:rPr>
          <w:rFonts w:ascii="Times New Roman" w:hAnsi="Times New Roman" w:cs="Times New Roman"/>
          <w:sz w:val="24"/>
          <w:szCs w:val="24"/>
        </w:rPr>
      </w:pPr>
      <w:proofErr w:type="spellStart"/>
      <w:r w:rsidRPr="00A36067">
        <w:rPr>
          <w:rFonts w:ascii="Times New Roman" w:hAnsi="Times New Roman" w:cs="Times New Roman"/>
          <w:color w:val="222222"/>
          <w:sz w:val="24"/>
          <w:szCs w:val="24"/>
          <w:shd w:val="clear" w:color="auto" w:fill="FFFFFF"/>
        </w:rPr>
        <w:t>Zissis</w:t>
      </w:r>
      <w:proofErr w:type="spellEnd"/>
      <w:r w:rsidRPr="00A36067">
        <w:rPr>
          <w:rFonts w:ascii="Times New Roman" w:hAnsi="Times New Roman" w:cs="Times New Roman"/>
          <w:color w:val="222222"/>
          <w:sz w:val="24"/>
          <w:szCs w:val="24"/>
          <w:shd w:val="clear" w:color="auto" w:fill="FFFFFF"/>
        </w:rPr>
        <w:t xml:space="preserve">, D., &amp; </w:t>
      </w:r>
      <w:proofErr w:type="spellStart"/>
      <w:r w:rsidRPr="00A36067">
        <w:rPr>
          <w:rFonts w:ascii="Times New Roman" w:hAnsi="Times New Roman" w:cs="Times New Roman"/>
          <w:color w:val="222222"/>
          <w:sz w:val="24"/>
          <w:szCs w:val="24"/>
          <w:shd w:val="clear" w:color="auto" w:fill="FFFFFF"/>
        </w:rPr>
        <w:t>Lekkas</w:t>
      </w:r>
      <w:proofErr w:type="spellEnd"/>
      <w:r w:rsidRPr="00A36067">
        <w:rPr>
          <w:rFonts w:ascii="Times New Roman" w:hAnsi="Times New Roman" w:cs="Times New Roman"/>
          <w:color w:val="222222"/>
          <w:sz w:val="24"/>
          <w:szCs w:val="24"/>
          <w:shd w:val="clear" w:color="auto" w:fill="FFFFFF"/>
        </w:rPr>
        <w:t>, D. (2012). Addressing cloud computing security issues. </w:t>
      </w:r>
      <w:r w:rsidRPr="00A36067">
        <w:rPr>
          <w:rFonts w:ascii="Times New Roman" w:hAnsi="Times New Roman" w:cs="Times New Roman"/>
          <w:i/>
          <w:iCs/>
          <w:color w:val="222222"/>
          <w:sz w:val="24"/>
          <w:szCs w:val="24"/>
          <w:shd w:val="clear" w:color="auto" w:fill="FFFFFF"/>
        </w:rPr>
        <w:t>Future Generation computer systems</w:t>
      </w:r>
      <w:r w:rsidRPr="00A36067">
        <w:rPr>
          <w:rFonts w:ascii="Times New Roman" w:hAnsi="Times New Roman" w:cs="Times New Roman"/>
          <w:color w:val="222222"/>
          <w:sz w:val="24"/>
          <w:szCs w:val="24"/>
          <w:shd w:val="clear" w:color="auto" w:fill="FFFFFF"/>
        </w:rPr>
        <w:t>, </w:t>
      </w:r>
      <w:r w:rsidRPr="00A36067">
        <w:rPr>
          <w:rFonts w:ascii="Times New Roman" w:hAnsi="Times New Roman" w:cs="Times New Roman"/>
          <w:i/>
          <w:iCs/>
          <w:color w:val="222222"/>
          <w:sz w:val="24"/>
          <w:szCs w:val="24"/>
          <w:shd w:val="clear" w:color="auto" w:fill="FFFFFF"/>
        </w:rPr>
        <w:t>28</w:t>
      </w:r>
      <w:r w:rsidRPr="00A36067">
        <w:rPr>
          <w:rFonts w:ascii="Times New Roman" w:hAnsi="Times New Roman" w:cs="Times New Roman"/>
          <w:color w:val="222222"/>
          <w:sz w:val="24"/>
          <w:szCs w:val="24"/>
          <w:shd w:val="clear" w:color="auto" w:fill="FFFFFF"/>
        </w:rPr>
        <w:t>(3), 583-592.</w:t>
      </w:r>
    </w:p>
    <w:p w:rsidR="00D55A31" w:rsidRPr="008772DF" w:rsidRDefault="00D55A31" w:rsidP="008772DF">
      <w:pPr>
        <w:spacing w:line="480" w:lineRule="auto"/>
        <w:rPr>
          <w:rFonts w:ascii="Times New Roman" w:hAnsi="Times New Roman" w:cs="Times New Roman"/>
          <w:sz w:val="24"/>
          <w:szCs w:val="24"/>
        </w:rPr>
      </w:pPr>
    </w:p>
    <w:p w:rsidR="00DB1CA3" w:rsidRPr="008772DF" w:rsidRDefault="00DB1CA3" w:rsidP="008772DF">
      <w:pPr>
        <w:spacing w:line="480" w:lineRule="auto"/>
        <w:rPr>
          <w:rFonts w:ascii="Times New Roman" w:hAnsi="Times New Roman" w:cs="Times New Roman"/>
          <w:sz w:val="24"/>
          <w:szCs w:val="24"/>
        </w:rPr>
      </w:pPr>
    </w:p>
    <w:sectPr w:rsidR="00DB1CA3" w:rsidRPr="008772DF"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656" w:rsidRDefault="00B26656" w:rsidP="00BD676E">
      <w:pPr>
        <w:spacing w:after="0" w:line="240" w:lineRule="auto"/>
      </w:pPr>
      <w:r>
        <w:separator/>
      </w:r>
    </w:p>
  </w:endnote>
  <w:endnote w:type="continuationSeparator" w:id="0">
    <w:p w:rsidR="00B26656" w:rsidRDefault="00B2665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656" w:rsidRDefault="00B26656" w:rsidP="00BD676E">
      <w:pPr>
        <w:spacing w:after="0" w:line="240" w:lineRule="auto"/>
      </w:pPr>
      <w:r>
        <w:separator/>
      </w:r>
    </w:p>
  </w:footnote>
  <w:footnote w:type="continuationSeparator" w:id="0">
    <w:p w:rsidR="00B26656" w:rsidRDefault="00B26656"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A6158">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156B06">
    <w:pPr>
      <w:pStyle w:val="Header"/>
      <w:rPr>
        <w:rFonts w:ascii="Times New Roman" w:hAnsi="Times New Roman" w:cs="Times New Roman"/>
        <w:sz w:val="24"/>
        <w:szCs w:val="24"/>
      </w:rPr>
    </w:pPr>
    <w:r>
      <w:rPr>
        <w:rFonts w:ascii="Times New Roman" w:hAnsi="Times New Roman" w:cs="Times New Roman"/>
        <w:sz w:val="24"/>
        <w:szCs w:val="24"/>
      </w:rPr>
      <w:t>IT System Risks and Threats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A6158">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DA6158">
      <w:rPr>
        <w:rFonts w:ascii="Times New Roman" w:hAnsi="Times New Roman" w:cs="Times New Roman"/>
        <w:sz w:val="24"/>
        <w:szCs w:val="24"/>
      </w:rPr>
      <w:t>unning head: IT SYSTEM RISKS AND THREATS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207"/>
    <w:multiLevelType w:val="hybridMultilevel"/>
    <w:tmpl w:val="D0D653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38740F"/>
    <w:multiLevelType w:val="hybridMultilevel"/>
    <w:tmpl w:val="62BC3E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046011"/>
    <w:multiLevelType w:val="hybridMultilevel"/>
    <w:tmpl w:val="5F6062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FE1835"/>
    <w:multiLevelType w:val="hybridMultilevel"/>
    <w:tmpl w:val="C2F275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4703FE"/>
    <w:multiLevelType w:val="multilevel"/>
    <w:tmpl w:val="9722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192656"/>
    <w:multiLevelType w:val="hybridMultilevel"/>
    <w:tmpl w:val="9B2EC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D175BDE"/>
    <w:multiLevelType w:val="multilevel"/>
    <w:tmpl w:val="154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5"/>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56B06"/>
    <w:rsid w:val="001618DF"/>
    <w:rsid w:val="00175BBD"/>
    <w:rsid w:val="001A126B"/>
    <w:rsid w:val="001A494D"/>
    <w:rsid w:val="001B721B"/>
    <w:rsid w:val="001D5FFD"/>
    <w:rsid w:val="001E79EF"/>
    <w:rsid w:val="00250755"/>
    <w:rsid w:val="00252923"/>
    <w:rsid w:val="002602A0"/>
    <w:rsid w:val="00264D11"/>
    <w:rsid w:val="0027665C"/>
    <w:rsid w:val="00296374"/>
    <w:rsid w:val="00297972"/>
    <w:rsid w:val="002B53E1"/>
    <w:rsid w:val="002D5A98"/>
    <w:rsid w:val="002E2AC4"/>
    <w:rsid w:val="00314500"/>
    <w:rsid w:val="003E0B1F"/>
    <w:rsid w:val="0041252C"/>
    <w:rsid w:val="00417E42"/>
    <w:rsid w:val="00435425"/>
    <w:rsid w:val="004E7FE6"/>
    <w:rsid w:val="00514C16"/>
    <w:rsid w:val="00520733"/>
    <w:rsid w:val="005602F1"/>
    <w:rsid w:val="005A167A"/>
    <w:rsid w:val="005B7B67"/>
    <w:rsid w:val="005E3C62"/>
    <w:rsid w:val="00624B76"/>
    <w:rsid w:val="006257F9"/>
    <w:rsid w:val="00673CFB"/>
    <w:rsid w:val="0069429C"/>
    <w:rsid w:val="006A466C"/>
    <w:rsid w:val="006B000C"/>
    <w:rsid w:val="006B3F24"/>
    <w:rsid w:val="006C3904"/>
    <w:rsid w:val="006E548B"/>
    <w:rsid w:val="00711315"/>
    <w:rsid w:val="00751A5A"/>
    <w:rsid w:val="007555B3"/>
    <w:rsid w:val="007F2306"/>
    <w:rsid w:val="00841A6D"/>
    <w:rsid w:val="00844D0E"/>
    <w:rsid w:val="008772DF"/>
    <w:rsid w:val="008A77FD"/>
    <w:rsid w:val="00900526"/>
    <w:rsid w:val="00907FC5"/>
    <w:rsid w:val="009576E0"/>
    <w:rsid w:val="00973572"/>
    <w:rsid w:val="00974C1A"/>
    <w:rsid w:val="009938D4"/>
    <w:rsid w:val="009C7FF8"/>
    <w:rsid w:val="00A04192"/>
    <w:rsid w:val="00A059A9"/>
    <w:rsid w:val="00A319B5"/>
    <w:rsid w:val="00A36067"/>
    <w:rsid w:val="00A61014"/>
    <w:rsid w:val="00A728C0"/>
    <w:rsid w:val="00AA71C5"/>
    <w:rsid w:val="00AB4734"/>
    <w:rsid w:val="00AF360F"/>
    <w:rsid w:val="00B14E3E"/>
    <w:rsid w:val="00B26656"/>
    <w:rsid w:val="00B62BBD"/>
    <w:rsid w:val="00B8077A"/>
    <w:rsid w:val="00BC2A9F"/>
    <w:rsid w:val="00BD5732"/>
    <w:rsid w:val="00BD676E"/>
    <w:rsid w:val="00C23CD7"/>
    <w:rsid w:val="00C25799"/>
    <w:rsid w:val="00CC5F7C"/>
    <w:rsid w:val="00CD4EFB"/>
    <w:rsid w:val="00D25753"/>
    <w:rsid w:val="00D30072"/>
    <w:rsid w:val="00D331D7"/>
    <w:rsid w:val="00D55A31"/>
    <w:rsid w:val="00DA6158"/>
    <w:rsid w:val="00DB1CA3"/>
    <w:rsid w:val="00DB2777"/>
    <w:rsid w:val="00DC24F3"/>
    <w:rsid w:val="00DC459D"/>
    <w:rsid w:val="00DC5492"/>
    <w:rsid w:val="00DC64C8"/>
    <w:rsid w:val="00DE6776"/>
    <w:rsid w:val="00E01F59"/>
    <w:rsid w:val="00E04E23"/>
    <w:rsid w:val="00E21AA6"/>
    <w:rsid w:val="00EB3448"/>
    <w:rsid w:val="00EB4EB0"/>
    <w:rsid w:val="00EC5F73"/>
    <w:rsid w:val="00ED3CF4"/>
    <w:rsid w:val="00EE11B5"/>
    <w:rsid w:val="00F222D6"/>
    <w:rsid w:val="00F34B96"/>
    <w:rsid w:val="00F84242"/>
    <w:rsid w:val="00F9344B"/>
    <w:rsid w:val="00FB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link w:val="Heading2Char"/>
    <w:uiPriority w:val="9"/>
    <w:qFormat/>
    <w:rsid w:val="005E3C62"/>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5E3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unhideWhenUsed/>
    <w:rsid w:val="005E3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E3C62"/>
    <w:rPr>
      <w:b/>
      <w:bCs/>
    </w:rPr>
  </w:style>
  <w:style w:type="character" w:styleId="Hyperlink">
    <w:name w:val="Hyperlink"/>
    <w:basedOn w:val="DefaultParagraphFont"/>
    <w:uiPriority w:val="99"/>
    <w:semiHidden/>
    <w:unhideWhenUsed/>
    <w:rsid w:val="005E3C62"/>
    <w:rPr>
      <w:color w:val="0000FF"/>
      <w:u w:val="single"/>
    </w:rPr>
  </w:style>
  <w:style w:type="character" w:customStyle="1" w:styleId="Heading2Char">
    <w:name w:val="Heading 2 Char"/>
    <w:basedOn w:val="DefaultParagraphFont"/>
    <w:link w:val="Heading2"/>
    <w:uiPriority w:val="9"/>
    <w:rsid w:val="005E3C62"/>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5E3C62"/>
    <w:rPr>
      <w:rFonts w:asciiTheme="majorHAnsi" w:eastAsiaTheme="majorEastAsia" w:hAnsiTheme="majorHAnsi" w:cstheme="majorBidi"/>
      <w:b/>
      <w:bCs/>
      <w:color w:val="4F81BD" w:themeColor="accent1"/>
    </w:rPr>
  </w:style>
  <w:style w:type="paragraph" w:customStyle="1" w:styleId="bp">
    <w:name w:val="bp"/>
    <w:basedOn w:val="Normal"/>
    <w:rsid w:val="005E3C6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670275">
      <w:bodyDiv w:val="1"/>
      <w:marLeft w:val="0"/>
      <w:marRight w:val="0"/>
      <w:marTop w:val="0"/>
      <w:marBottom w:val="0"/>
      <w:divBdr>
        <w:top w:val="none" w:sz="0" w:space="0" w:color="auto"/>
        <w:left w:val="none" w:sz="0" w:space="0" w:color="auto"/>
        <w:bottom w:val="none" w:sz="0" w:space="0" w:color="auto"/>
        <w:right w:val="none" w:sz="0" w:space="0" w:color="auto"/>
      </w:divBdr>
    </w:div>
    <w:div w:id="1917130908">
      <w:bodyDiv w:val="1"/>
      <w:marLeft w:val="0"/>
      <w:marRight w:val="0"/>
      <w:marTop w:val="0"/>
      <w:marBottom w:val="0"/>
      <w:divBdr>
        <w:top w:val="none" w:sz="0" w:space="0" w:color="auto"/>
        <w:left w:val="none" w:sz="0" w:space="0" w:color="auto"/>
        <w:bottom w:val="none" w:sz="0" w:space="0" w:color="auto"/>
        <w:right w:val="none" w:sz="0" w:space="0" w:color="auto"/>
      </w:divBdr>
    </w:div>
    <w:div w:id="206668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8</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91</cp:revision>
  <dcterms:created xsi:type="dcterms:W3CDTF">2018-05-27T15:03:00Z</dcterms:created>
  <dcterms:modified xsi:type="dcterms:W3CDTF">2019-03-03T18:34:00Z</dcterms:modified>
</cp:coreProperties>
</file>